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23" w:rsidRPr="00537E3B" w:rsidRDefault="000C2123" w:rsidP="000C2123">
      <w:pPr>
        <w:spacing w:after="0" w:line="240" w:lineRule="auto"/>
        <w:rPr>
          <w:rFonts w:cstheme="minorHAnsi"/>
        </w:rPr>
      </w:pPr>
      <w:r>
        <w:rPr>
          <w:rFonts w:cstheme="minorHAnsi"/>
          <w:color w:val="444444"/>
        </w:rPr>
        <w:t xml:space="preserve">Reference Handout: </w:t>
      </w:r>
      <w:r w:rsidRPr="00537E3B">
        <w:rPr>
          <w:rFonts w:cstheme="minorHAnsi"/>
          <w:color w:val="444444"/>
        </w:rPr>
        <w:t>ASQ-3 Quick Start Guide and 1 ASQ</w:t>
      </w:r>
      <w:proofErr w:type="gramStart"/>
      <w:r w:rsidRPr="00537E3B">
        <w:rPr>
          <w:rFonts w:cstheme="minorHAnsi"/>
          <w:color w:val="444444"/>
        </w:rPr>
        <w:t>:SE</w:t>
      </w:r>
      <w:proofErr w:type="gramEnd"/>
      <w:r w:rsidRPr="00537E3B">
        <w:rPr>
          <w:rFonts w:cstheme="minorHAnsi"/>
          <w:color w:val="444444"/>
        </w:rPr>
        <w:t>-2 Quick Start Guide per person</w:t>
      </w:r>
    </w:p>
    <w:p w:rsidR="006D502B" w:rsidRDefault="003A085D" w:rsidP="00537E3B">
      <w:pPr>
        <w:spacing w:after="0" w:line="240" w:lineRule="auto"/>
      </w:pPr>
      <w:r>
        <w:t xml:space="preserve">Reference </w:t>
      </w:r>
      <w:r w:rsidR="008A2977">
        <w:t xml:space="preserve">Handout: </w:t>
      </w:r>
      <w:r>
        <w:t xml:space="preserve">Ages &amp; Stages Brooks </w:t>
      </w:r>
      <w:proofErr w:type="gramStart"/>
      <w:r>
        <w:t>Four</w:t>
      </w:r>
      <w:proofErr w:type="gramEnd"/>
      <w:r>
        <w:t xml:space="preserve"> common ASQ screening mistakes and how to avoid them.</w:t>
      </w:r>
    </w:p>
    <w:p w:rsidR="00537E3B" w:rsidRDefault="00537E3B" w:rsidP="00537E3B">
      <w:pPr>
        <w:pStyle w:val="ListParagraph"/>
        <w:numPr>
          <w:ilvl w:val="0"/>
          <w:numId w:val="5"/>
        </w:numPr>
        <w:spacing w:after="0" w:line="240" w:lineRule="auto"/>
      </w:pPr>
      <w:r>
        <w:t>Choosing the wrong questionnaire</w:t>
      </w:r>
    </w:p>
    <w:p w:rsidR="00537E3B" w:rsidRDefault="00537E3B" w:rsidP="00537E3B">
      <w:pPr>
        <w:pStyle w:val="ListParagraph"/>
        <w:numPr>
          <w:ilvl w:val="0"/>
          <w:numId w:val="5"/>
        </w:numPr>
        <w:spacing w:after="0" w:line="240" w:lineRule="auto"/>
      </w:pPr>
      <w:r>
        <w:t>Incorrectly scoring questionnaires with omitted items</w:t>
      </w:r>
    </w:p>
    <w:p w:rsidR="00537E3B" w:rsidRDefault="00537E3B" w:rsidP="00537E3B">
      <w:pPr>
        <w:pStyle w:val="ListParagraph"/>
        <w:numPr>
          <w:ilvl w:val="0"/>
          <w:numId w:val="5"/>
        </w:numPr>
        <w:spacing w:after="0" w:line="240" w:lineRule="auto"/>
      </w:pPr>
      <w:r>
        <w:t>Not knowing the differences between ASQ-3 and ASQ:SE cut offs</w:t>
      </w:r>
    </w:p>
    <w:p w:rsidR="00537E3B" w:rsidRDefault="00537E3B" w:rsidP="00537E3B">
      <w:pPr>
        <w:pStyle w:val="ListParagraph"/>
        <w:numPr>
          <w:ilvl w:val="0"/>
          <w:numId w:val="5"/>
        </w:numPr>
        <w:spacing w:after="0" w:line="240" w:lineRule="auto"/>
      </w:pPr>
      <w:r>
        <w:t>Not adding points for items of concern on ASQ:SE-2</w:t>
      </w:r>
    </w:p>
    <w:p w:rsidR="003A085D" w:rsidRDefault="003A085D" w:rsidP="003A085D">
      <w:pPr>
        <w:spacing w:after="0" w:line="240" w:lineRule="auto"/>
      </w:pPr>
      <w:r>
        <w:t>Reference</w:t>
      </w:r>
      <w:r w:rsidR="008A2977">
        <w:t xml:space="preserve"> Handout: </w:t>
      </w:r>
      <w:r>
        <w:t>ASQ-3 and ASQ</w:t>
      </w:r>
      <w:proofErr w:type="gramStart"/>
      <w:r>
        <w:t>:SE</w:t>
      </w:r>
      <w:proofErr w:type="gramEnd"/>
      <w:r>
        <w:t xml:space="preserve"> Age administration chart to confirm correct selection of questionnaire. </w:t>
      </w:r>
    </w:p>
    <w:p w:rsidR="003A085D" w:rsidRDefault="003A085D" w:rsidP="003A085D">
      <w:pPr>
        <w:spacing w:after="0" w:line="240" w:lineRule="auto"/>
        <w:ind w:left="720"/>
      </w:pPr>
      <w:r>
        <w:t xml:space="preserve">Adjusting age for prematurity is necessary if a child was born </w:t>
      </w:r>
      <w:proofErr w:type="gramStart"/>
      <w:r>
        <w:rPr>
          <w:u w:val="single"/>
        </w:rPr>
        <w:t>3</w:t>
      </w:r>
      <w:proofErr w:type="gramEnd"/>
      <w:r>
        <w:rPr>
          <w:u w:val="single"/>
        </w:rPr>
        <w:t xml:space="preserve"> or more weeks </w:t>
      </w:r>
      <w:r>
        <w:t xml:space="preserve">before his or her due date and is chronologically under 2 years of age.  </w:t>
      </w:r>
    </w:p>
    <w:p w:rsidR="003A085D" w:rsidRPr="003A085D" w:rsidRDefault="003A085D" w:rsidP="003A085D">
      <w:pPr>
        <w:spacing w:after="0" w:line="240" w:lineRule="auto"/>
        <w:ind w:left="720"/>
      </w:pPr>
    </w:p>
    <w:p w:rsidR="003A085D" w:rsidRPr="003A085D" w:rsidRDefault="003A085D">
      <w:pPr>
        <w:rPr>
          <w:b/>
        </w:rPr>
      </w:pPr>
      <w:r w:rsidRPr="003A085D">
        <w:rPr>
          <w:b/>
        </w:rPr>
        <w:t xml:space="preserve">Where data </w:t>
      </w:r>
      <w:proofErr w:type="gramStart"/>
      <w:r w:rsidRPr="003A085D">
        <w:rPr>
          <w:b/>
        </w:rPr>
        <w:t xml:space="preserve">is </w:t>
      </w:r>
      <w:r w:rsidR="008A2977">
        <w:rPr>
          <w:b/>
        </w:rPr>
        <w:t>entered</w:t>
      </w:r>
      <w:proofErr w:type="gramEnd"/>
      <w:r w:rsidR="008A2977">
        <w:rPr>
          <w:b/>
        </w:rPr>
        <w:t xml:space="preserve"> </w:t>
      </w:r>
      <w:r w:rsidRPr="003A085D">
        <w:rPr>
          <w:b/>
        </w:rPr>
        <w:t>in BTOTS Referral tab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A085D" w:rsidTr="008A2977">
        <w:tc>
          <w:tcPr>
            <w:tcW w:w="4316" w:type="dxa"/>
          </w:tcPr>
          <w:p w:rsidR="003A085D" w:rsidRPr="003A085D" w:rsidRDefault="003A085D" w:rsidP="003A085D">
            <w:pPr>
              <w:jc w:val="center"/>
              <w:rPr>
                <w:b/>
              </w:rPr>
            </w:pPr>
            <w:r w:rsidRPr="003A085D">
              <w:rPr>
                <w:b/>
              </w:rPr>
              <w:t>Concern Checkbox section of referral tab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3A085D" w:rsidRPr="003A085D" w:rsidRDefault="003A085D" w:rsidP="003A085D">
            <w:pPr>
              <w:jc w:val="center"/>
              <w:rPr>
                <w:b/>
              </w:rPr>
            </w:pPr>
            <w:r w:rsidRPr="003A085D">
              <w:rPr>
                <w:b/>
              </w:rPr>
              <w:t>Other Concerns note box of referral tab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3A085D" w:rsidRDefault="003A085D" w:rsidP="003A085D">
            <w:pPr>
              <w:jc w:val="center"/>
              <w:rPr>
                <w:b/>
              </w:rPr>
            </w:pPr>
            <w:r w:rsidRPr="003A085D">
              <w:rPr>
                <w:b/>
              </w:rPr>
              <w:t>Referral Notes box of referral tab</w:t>
            </w:r>
          </w:p>
          <w:p w:rsidR="003A085D" w:rsidRPr="003A085D" w:rsidRDefault="003A085D" w:rsidP="003A085D">
            <w:pPr>
              <w:jc w:val="center"/>
              <w:rPr>
                <w:b/>
              </w:rPr>
            </w:pPr>
          </w:p>
        </w:tc>
      </w:tr>
      <w:tr w:rsidR="003A085D" w:rsidTr="008A2977">
        <w:tc>
          <w:tcPr>
            <w:tcW w:w="4316" w:type="dxa"/>
            <w:tcBorders>
              <w:bottom w:val="single" w:sz="4" w:space="0" w:color="auto"/>
            </w:tcBorders>
          </w:tcPr>
          <w:p w:rsidR="003A085D" w:rsidRDefault="003A085D">
            <w:r>
              <w:t xml:space="preserve">Check boxes selected indicate the developmental domains identified on the ASQ-3 with scores in the gray and black areas. 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8A2977" w:rsidRDefault="008A2977">
            <w:r>
              <w:t xml:space="preserve">Reflects </w:t>
            </w:r>
            <w:r>
              <w:t xml:space="preserve">intake interview </w:t>
            </w:r>
            <w:r>
              <w:t>information received by</w:t>
            </w:r>
            <w:r>
              <w:t xml:space="preserve"> intake staff</w:t>
            </w:r>
            <w:r>
              <w:t>.</w:t>
            </w:r>
          </w:p>
          <w:p w:rsidR="008A2977" w:rsidRDefault="008A2977" w:rsidP="008A2977">
            <w:pPr>
              <w:pStyle w:val="ListParagraph"/>
              <w:numPr>
                <w:ilvl w:val="0"/>
                <w:numId w:val="3"/>
              </w:numPr>
            </w:pPr>
            <w:r>
              <w:t xml:space="preserve">concerns stated by the parent </w:t>
            </w:r>
          </w:p>
          <w:p w:rsidR="008A2977" w:rsidRDefault="008A2977" w:rsidP="008A2977">
            <w:pPr>
              <w:pStyle w:val="ListParagraph"/>
              <w:numPr>
                <w:ilvl w:val="0"/>
                <w:numId w:val="3"/>
              </w:numPr>
            </w:pPr>
            <w:r>
              <w:t>medical information</w:t>
            </w:r>
          </w:p>
          <w:p w:rsidR="003A085D" w:rsidRDefault="008A2977" w:rsidP="008A2977">
            <w:pPr>
              <w:pStyle w:val="ListParagraph"/>
            </w:pPr>
            <w:r>
              <w:t xml:space="preserve"> 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8A2977" w:rsidRDefault="008A2977" w:rsidP="008A2977">
            <w:r>
              <w:t>Reflects intake interview information received by intake staff.</w:t>
            </w:r>
          </w:p>
          <w:p w:rsidR="003A085D" w:rsidRDefault="008A2977" w:rsidP="008A2977">
            <w:pPr>
              <w:pStyle w:val="ListParagraph"/>
              <w:numPr>
                <w:ilvl w:val="0"/>
                <w:numId w:val="4"/>
              </w:numPr>
            </w:pPr>
            <w:r>
              <w:t>best contact &amp; visit times</w:t>
            </w:r>
          </w:p>
          <w:p w:rsidR="008A2977" w:rsidRDefault="008A2977" w:rsidP="008A2977">
            <w:pPr>
              <w:pStyle w:val="ListParagraph"/>
              <w:numPr>
                <w:ilvl w:val="0"/>
                <w:numId w:val="4"/>
              </w:numPr>
            </w:pPr>
            <w:r>
              <w:t>if child spends time at grandparents of child care</w:t>
            </w:r>
          </w:p>
          <w:p w:rsidR="008A2977" w:rsidRDefault="008A2977" w:rsidP="008A2977">
            <w:pPr>
              <w:pStyle w:val="ListParagraph"/>
              <w:numPr>
                <w:ilvl w:val="0"/>
                <w:numId w:val="4"/>
              </w:numPr>
            </w:pPr>
            <w:r>
              <w:t>primary care provider name</w:t>
            </w:r>
          </w:p>
          <w:p w:rsidR="008A2977" w:rsidRDefault="008A2977" w:rsidP="008A2977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parents</w:t>
            </w:r>
            <w:proofErr w:type="spellEnd"/>
            <w:r>
              <w:t xml:space="preserve"> consent to be contacted through email and text</w:t>
            </w:r>
          </w:p>
          <w:p w:rsidR="008A2977" w:rsidRDefault="008A2977" w:rsidP="008A2977">
            <w:pPr>
              <w:pStyle w:val="ListParagraph"/>
              <w:numPr>
                <w:ilvl w:val="0"/>
                <w:numId w:val="4"/>
              </w:numPr>
            </w:pPr>
            <w:r>
              <w:t>ASQ &amp; ASQ:SE scores/cutoff scores</w:t>
            </w:r>
          </w:p>
          <w:p w:rsidR="008A2977" w:rsidRDefault="008A2977" w:rsidP="008A2977">
            <w:pPr>
              <w:pStyle w:val="ListParagraph"/>
              <w:numPr>
                <w:ilvl w:val="0"/>
                <w:numId w:val="4"/>
              </w:numPr>
            </w:pPr>
            <w:r>
              <w:t>parent response to “Overall” question responses</w:t>
            </w:r>
          </w:p>
          <w:p w:rsidR="00AD7C20" w:rsidRDefault="00AD7C20" w:rsidP="008A2977">
            <w:pPr>
              <w:pStyle w:val="ListParagraph"/>
              <w:numPr>
                <w:ilvl w:val="0"/>
                <w:numId w:val="4"/>
              </w:numPr>
            </w:pPr>
            <w:r>
              <w:t>List items from the ASQ:SE that the parent identified as “A Concern”</w:t>
            </w:r>
          </w:p>
          <w:p w:rsidR="008A2977" w:rsidRDefault="008A2977" w:rsidP="008A2977">
            <w:pPr>
              <w:pStyle w:val="ListParagraph"/>
              <w:numPr>
                <w:ilvl w:val="0"/>
                <w:numId w:val="4"/>
              </w:numPr>
            </w:pPr>
            <w:r>
              <w:t>preferred evaluation language</w:t>
            </w:r>
          </w:p>
        </w:tc>
      </w:tr>
      <w:tr w:rsidR="003A085D" w:rsidTr="008A2977">
        <w:tc>
          <w:tcPr>
            <w:tcW w:w="4316" w:type="dxa"/>
            <w:tcBorders>
              <w:right w:val="single" w:sz="4" w:space="0" w:color="auto"/>
            </w:tcBorders>
          </w:tcPr>
          <w:p w:rsidR="003A085D" w:rsidRDefault="003A085D">
            <w:r>
              <w:t xml:space="preserve">Check boxes: </w:t>
            </w:r>
          </w:p>
          <w:p w:rsidR="003A085D" w:rsidRDefault="003A085D" w:rsidP="003A085D">
            <w:pPr>
              <w:pStyle w:val="ListParagraph"/>
              <w:numPr>
                <w:ilvl w:val="0"/>
                <w:numId w:val="1"/>
              </w:numPr>
            </w:pPr>
            <w:r>
              <w:t>Prematurity</w:t>
            </w:r>
          </w:p>
          <w:p w:rsidR="003A085D" w:rsidRDefault="003A085D" w:rsidP="003A085D">
            <w:pPr>
              <w:pStyle w:val="ListParagraph"/>
              <w:numPr>
                <w:ilvl w:val="0"/>
                <w:numId w:val="1"/>
              </w:numPr>
            </w:pPr>
            <w:r>
              <w:t>Health</w:t>
            </w:r>
          </w:p>
          <w:p w:rsidR="003A085D" w:rsidRDefault="003A085D" w:rsidP="003A085D">
            <w:pPr>
              <w:pStyle w:val="ListParagraph"/>
              <w:numPr>
                <w:ilvl w:val="0"/>
                <w:numId w:val="1"/>
              </w:numPr>
            </w:pPr>
            <w:r>
              <w:t>Vision</w:t>
            </w:r>
          </w:p>
          <w:p w:rsidR="003A085D" w:rsidRDefault="003A085D" w:rsidP="003A085D">
            <w:pPr>
              <w:pStyle w:val="ListParagraph"/>
              <w:numPr>
                <w:ilvl w:val="0"/>
                <w:numId w:val="1"/>
              </w:numPr>
            </w:pPr>
            <w:r>
              <w:t xml:space="preserve">Diagnosed (dx) Conditions </w:t>
            </w:r>
          </w:p>
          <w:p w:rsidR="005E3C72" w:rsidRDefault="005E3C72" w:rsidP="005E3C72">
            <w:pPr>
              <w:pStyle w:val="ListParagraph"/>
            </w:pPr>
            <w:bookmarkStart w:id="0" w:name="_GoBack"/>
            <w:bookmarkEnd w:id="0"/>
          </w:p>
          <w:p w:rsidR="003A085D" w:rsidRDefault="003A085D" w:rsidP="003A085D">
            <w:r>
              <w:lastRenderedPageBreak/>
              <w:t xml:space="preserve">Reflect information provided by the parent/ caregiver. When the dx box is checked it dx </w:t>
            </w:r>
            <w:r>
              <w:rPr>
                <w:u w:val="single"/>
              </w:rPr>
              <w:t>has not</w:t>
            </w:r>
            <w:r>
              <w:t xml:space="preserve"> been confirmed by the Up to 3 nurse.</w:t>
            </w:r>
          </w:p>
          <w:p w:rsidR="003A085D" w:rsidRDefault="003A085D" w:rsidP="003A085D"/>
          <w:p w:rsidR="008A2977" w:rsidRPr="003A085D" w:rsidRDefault="008A2977" w:rsidP="003A085D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85D" w:rsidRDefault="003A085D"/>
        </w:tc>
        <w:tc>
          <w:tcPr>
            <w:tcW w:w="4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85D" w:rsidRDefault="003A085D"/>
        </w:tc>
      </w:tr>
    </w:tbl>
    <w:p w:rsidR="003A085D" w:rsidRDefault="003A085D"/>
    <w:sectPr w:rsidR="003A085D" w:rsidSect="003A08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6B06"/>
    <w:multiLevelType w:val="hybridMultilevel"/>
    <w:tmpl w:val="2E7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3E0"/>
    <w:multiLevelType w:val="hybridMultilevel"/>
    <w:tmpl w:val="302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D608D"/>
    <w:multiLevelType w:val="hybridMultilevel"/>
    <w:tmpl w:val="9E60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08A1"/>
    <w:multiLevelType w:val="hybridMultilevel"/>
    <w:tmpl w:val="50F0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41C19"/>
    <w:multiLevelType w:val="multilevel"/>
    <w:tmpl w:val="257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5D"/>
    <w:rsid w:val="000C2123"/>
    <w:rsid w:val="003A085D"/>
    <w:rsid w:val="00537E3B"/>
    <w:rsid w:val="005E3C72"/>
    <w:rsid w:val="006D502B"/>
    <w:rsid w:val="008A2977"/>
    <w:rsid w:val="00A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10AF"/>
  <w15:chartTrackingRefBased/>
  <w15:docId w15:val="{E92F6751-5187-4752-8DB3-9BAAB4DD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A08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08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A08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08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085D"/>
    <w:rPr>
      <w:b/>
      <w:bCs/>
    </w:rPr>
  </w:style>
  <w:style w:type="character" w:styleId="Emphasis">
    <w:name w:val="Emphasis"/>
    <w:basedOn w:val="DefaultParagraphFont"/>
    <w:uiPriority w:val="20"/>
    <w:qFormat/>
    <w:rsid w:val="003A0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798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Sue Olsen</cp:lastModifiedBy>
  <cp:revision>2</cp:revision>
  <dcterms:created xsi:type="dcterms:W3CDTF">2020-05-14T17:43:00Z</dcterms:created>
  <dcterms:modified xsi:type="dcterms:W3CDTF">2020-05-14T20:00:00Z</dcterms:modified>
</cp:coreProperties>
</file>