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BFA77" w14:textId="37054622" w:rsidR="0000249A" w:rsidRDefault="00FC1DA7" w:rsidP="009D19B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9D19B5" w:rsidRPr="009D19B5">
        <w:rPr>
          <w:rFonts w:ascii="Times New Roman" w:hAnsi="Times New Roman" w:cs="Times New Roman"/>
          <w:sz w:val="24"/>
          <w:szCs w:val="24"/>
          <w:u w:val="single"/>
        </w:rPr>
        <w:t>Up to 3 Retired Referral Process</w:t>
      </w:r>
    </w:p>
    <w:p w14:paraId="4DA08DF3" w14:textId="7FB27B91" w:rsidR="009D19B5" w:rsidRDefault="00CD44CD" w:rsidP="00653568">
      <w:pPr>
        <w:ind w:firstLine="720"/>
        <w:rPr>
          <w:rFonts w:ascii="Times New Roman" w:hAnsi="Times New Roman" w:cs="Times New Roman"/>
          <w:sz w:val="24"/>
          <w:szCs w:val="24"/>
        </w:rPr>
      </w:pPr>
      <w:r>
        <w:rPr>
          <w:rFonts w:ascii="Times New Roman" w:hAnsi="Times New Roman" w:cs="Times New Roman"/>
          <w:sz w:val="24"/>
          <w:szCs w:val="24"/>
        </w:rPr>
        <w:t>It is</w:t>
      </w:r>
      <w:r w:rsidR="009D19B5">
        <w:rPr>
          <w:rFonts w:ascii="Times New Roman" w:hAnsi="Times New Roman" w:cs="Times New Roman"/>
          <w:sz w:val="24"/>
          <w:szCs w:val="24"/>
        </w:rPr>
        <w:t xml:space="preserve"> important to ensure that we have documentation of any referral</w:t>
      </w:r>
      <w:r>
        <w:rPr>
          <w:rFonts w:ascii="Times New Roman" w:hAnsi="Times New Roman" w:cs="Times New Roman"/>
          <w:sz w:val="24"/>
          <w:szCs w:val="24"/>
        </w:rPr>
        <w:t xml:space="preserve"> contact attempts</w:t>
      </w:r>
      <w:r w:rsidR="00653568">
        <w:rPr>
          <w:rFonts w:ascii="Times New Roman" w:hAnsi="Times New Roman" w:cs="Times New Roman"/>
          <w:sz w:val="24"/>
          <w:szCs w:val="24"/>
        </w:rPr>
        <w:t xml:space="preserve">. </w:t>
      </w:r>
      <w:r w:rsidR="000D2155">
        <w:rPr>
          <w:rFonts w:ascii="Times New Roman" w:hAnsi="Times New Roman" w:cs="Times New Roman"/>
          <w:sz w:val="24"/>
          <w:szCs w:val="24"/>
        </w:rPr>
        <w:t>Referrals that are in BTOTS should be documented in BTOTS. Referrals that cannot be entered into BTOTS should have their contact attempts documented in the “Retired Referral” Excel sheet in BTOTS</w:t>
      </w:r>
      <w:r w:rsidR="00896BF5">
        <w:rPr>
          <w:rFonts w:ascii="Times New Roman" w:hAnsi="Times New Roman" w:cs="Times New Roman"/>
          <w:sz w:val="24"/>
          <w:szCs w:val="24"/>
        </w:rPr>
        <w:t xml:space="preserve"> and the physical copy is placed in the retired referral red folder in the rotating cabinet. </w:t>
      </w:r>
    </w:p>
    <w:p w14:paraId="62F5CFAA" w14:textId="1FB966FB" w:rsidR="000D2155" w:rsidRDefault="000D2155" w:rsidP="000D2155">
      <w:pPr>
        <w:rPr>
          <w:rFonts w:ascii="Times New Roman" w:hAnsi="Times New Roman" w:cs="Times New Roman"/>
          <w:sz w:val="24"/>
          <w:szCs w:val="24"/>
        </w:rPr>
      </w:pPr>
      <w:r>
        <w:rPr>
          <w:rFonts w:ascii="Times New Roman" w:hAnsi="Times New Roman" w:cs="Times New Roman"/>
          <w:sz w:val="24"/>
          <w:szCs w:val="24"/>
        </w:rPr>
        <w:t xml:space="preserve">Referrals that </w:t>
      </w:r>
      <w:r w:rsidR="00054AB0">
        <w:rPr>
          <w:rFonts w:ascii="Times New Roman" w:hAnsi="Times New Roman" w:cs="Times New Roman"/>
          <w:sz w:val="24"/>
          <w:szCs w:val="24"/>
        </w:rPr>
        <w:t xml:space="preserve">are </w:t>
      </w:r>
      <w:r>
        <w:rPr>
          <w:rFonts w:ascii="Times New Roman" w:hAnsi="Times New Roman" w:cs="Times New Roman"/>
          <w:sz w:val="24"/>
          <w:szCs w:val="24"/>
        </w:rPr>
        <w:t>in BTOTS</w:t>
      </w:r>
      <w:r w:rsidR="00984974">
        <w:rPr>
          <w:rFonts w:ascii="Times New Roman" w:hAnsi="Times New Roman" w:cs="Times New Roman"/>
          <w:sz w:val="24"/>
          <w:szCs w:val="24"/>
        </w:rPr>
        <w:t>:</w:t>
      </w:r>
      <w:r w:rsidR="00FC1DA7">
        <w:rPr>
          <w:rFonts w:ascii="Times New Roman" w:hAnsi="Times New Roman" w:cs="Times New Roman"/>
          <w:sz w:val="24"/>
          <w:szCs w:val="24"/>
        </w:rPr>
        <w:t xml:space="preserve">     </w:t>
      </w:r>
    </w:p>
    <w:p w14:paraId="40791AD8" w14:textId="7465156B" w:rsidR="000D2155" w:rsidRDefault="009059FE" w:rsidP="000D215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Re-Referrals</w:t>
      </w:r>
    </w:p>
    <w:p w14:paraId="64F3ADBE" w14:textId="221A81F9" w:rsidR="009059FE" w:rsidRDefault="009059FE" w:rsidP="009059F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When parents call into refer their child who was previously in our program, their child’s information will still be in BTOTS</w:t>
      </w:r>
    </w:p>
    <w:p w14:paraId="6DF8DEFB" w14:textId="0C67EAD0" w:rsidR="009059FE" w:rsidRDefault="009059FE" w:rsidP="009059F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Referral contact attempts can be documented in the contact log</w:t>
      </w:r>
    </w:p>
    <w:p w14:paraId="4DCBECAC" w14:textId="54E6F854" w:rsidR="009059FE" w:rsidRDefault="009059FE" w:rsidP="009059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DCFS referrals</w:t>
      </w:r>
    </w:p>
    <w:p w14:paraId="3BD18FD9" w14:textId="74062A2D" w:rsidR="009059FE" w:rsidRDefault="009059FE" w:rsidP="009059F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DCFS referrals, once processed, will appear in BTOTS</w:t>
      </w:r>
    </w:p>
    <w:p w14:paraId="2B8CE619" w14:textId="181C9B28" w:rsidR="009059FE" w:rsidRDefault="009059FE" w:rsidP="009059F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DCFS contact attempts (in the notes section of the initial referral) will appear in referral notes instead of the contact log</w:t>
      </w:r>
    </w:p>
    <w:p w14:paraId="1C7901D5" w14:textId="6E79479B" w:rsidR="009059FE" w:rsidRDefault="009059FE" w:rsidP="009059F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Any further contact attempts can be documented in contact log</w:t>
      </w:r>
    </w:p>
    <w:p w14:paraId="3DBCED3C" w14:textId="1AFFD70A" w:rsidR="00997C1E" w:rsidRDefault="00997C1E" w:rsidP="009059F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Print off</w:t>
      </w:r>
      <w:r w:rsidR="00C048A4">
        <w:rPr>
          <w:rFonts w:ascii="Times New Roman" w:hAnsi="Times New Roman" w:cs="Times New Roman"/>
          <w:sz w:val="24"/>
          <w:szCs w:val="24"/>
        </w:rPr>
        <w:t xml:space="preserve"> child’s chart in BTOTS showing deactivated status is placed in the red retired referral folder in the rotating cabinet</w:t>
      </w:r>
    </w:p>
    <w:p w14:paraId="59793ED2" w14:textId="3080E0D5" w:rsidR="009059FE" w:rsidRDefault="009059FE" w:rsidP="009059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Hospital Referrals</w:t>
      </w:r>
    </w:p>
    <w:p w14:paraId="5B3E1D16" w14:textId="4DA9CA23" w:rsidR="009059FE" w:rsidRDefault="009059FE" w:rsidP="009059F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Medical record referrals from hospital referrals</w:t>
      </w:r>
      <w:r w:rsidR="00984974">
        <w:rPr>
          <w:rFonts w:ascii="Times New Roman" w:hAnsi="Times New Roman" w:cs="Times New Roman"/>
          <w:sz w:val="24"/>
          <w:szCs w:val="24"/>
        </w:rPr>
        <w:t xml:space="preserve"> can be entered into BTOTS</w:t>
      </w:r>
    </w:p>
    <w:p w14:paraId="6BDA3570" w14:textId="75300078" w:rsidR="00054AB0" w:rsidRDefault="00984974" w:rsidP="00054AB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Contact attempts should be entered into the contact log</w:t>
      </w:r>
    </w:p>
    <w:p w14:paraId="4D8EE1F2" w14:textId="2556BA50" w:rsidR="00997C1E" w:rsidRDefault="00997C1E" w:rsidP="00054AB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Medical records are placed in a perm file that are created for these referrals</w:t>
      </w:r>
    </w:p>
    <w:p w14:paraId="0B3667C8" w14:textId="0723A8D4" w:rsidR="003B0E3B" w:rsidRPr="003B0E3B" w:rsidRDefault="003B0E3B" w:rsidP="003B0E3B">
      <w:pPr>
        <w:rPr>
          <w:rFonts w:ascii="Times New Roman" w:hAnsi="Times New Roman" w:cs="Times New Roman"/>
          <w:sz w:val="24"/>
          <w:szCs w:val="24"/>
        </w:rPr>
      </w:pPr>
      <w:r>
        <w:rPr>
          <w:rFonts w:ascii="Times New Roman" w:hAnsi="Times New Roman" w:cs="Times New Roman"/>
          <w:sz w:val="24"/>
          <w:szCs w:val="24"/>
        </w:rPr>
        <w:t xml:space="preserve">The general rule is that any referral where we have sufficient information to enter into BTOTS (regardless of whether they are </w:t>
      </w:r>
      <w:r w:rsidR="009356F2">
        <w:rPr>
          <w:rFonts w:ascii="Times New Roman" w:hAnsi="Times New Roman" w:cs="Times New Roman"/>
          <w:sz w:val="24"/>
          <w:szCs w:val="24"/>
        </w:rPr>
        <w:t>interested,</w:t>
      </w:r>
      <w:r>
        <w:rPr>
          <w:rFonts w:ascii="Times New Roman" w:hAnsi="Times New Roman" w:cs="Times New Roman"/>
          <w:sz w:val="24"/>
          <w:szCs w:val="24"/>
        </w:rPr>
        <w:t xml:space="preserve"> or we are able to contact) should be entered into BTOTS and the contact attempts documented there. </w:t>
      </w:r>
    </w:p>
    <w:p w14:paraId="2A1D8D70" w14:textId="62506C85" w:rsidR="008C7460" w:rsidRDefault="00837C97" w:rsidP="008C7460">
      <w:pPr>
        <w:rPr>
          <w:rFonts w:ascii="Times New Roman" w:hAnsi="Times New Roman" w:cs="Times New Roman"/>
          <w:sz w:val="24"/>
          <w:szCs w:val="24"/>
        </w:rPr>
      </w:pPr>
      <w:r>
        <w:rPr>
          <w:rFonts w:ascii="Times New Roman" w:hAnsi="Times New Roman" w:cs="Times New Roman"/>
          <w:sz w:val="24"/>
          <w:szCs w:val="24"/>
        </w:rPr>
        <w:t xml:space="preserve">Any other referrals whose contact attempts cannot be documented into BTOTS </w:t>
      </w:r>
      <w:r w:rsidR="004B2BF3">
        <w:rPr>
          <w:rFonts w:ascii="Times New Roman" w:hAnsi="Times New Roman" w:cs="Times New Roman"/>
          <w:sz w:val="24"/>
          <w:szCs w:val="24"/>
        </w:rPr>
        <w:t xml:space="preserve">should </w:t>
      </w:r>
      <w:r w:rsidR="008C7118">
        <w:rPr>
          <w:rFonts w:ascii="Times New Roman" w:hAnsi="Times New Roman" w:cs="Times New Roman"/>
          <w:sz w:val="24"/>
          <w:szCs w:val="24"/>
        </w:rPr>
        <w:t xml:space="preserve">be documented in the “Retired Referral” Excel sheet located in the “Retired Referral” Box folder. </w:t>
      </w:r>
      <w:r w:rsidR="009356F2">
        <w:rPr>
          <w:rFonts w:ascii="Times New Roman" w:hAnsi="Times New Roman" w:cs="Times New Roman"/>
          <w:sz w:val="24"/>
          <w:szCs w:val="24"/>
        </w:rPr>
        <w:t xml:space="preserve">This includes referrals who are within 45 days of turning three, who are three and above, or who do not live in the Up to 3 boundaries (Cache, Box Elder, and Rich Counties). </w:t>
      </w:r>
      <w:r w:rsidR="008C7118">
        <w:rPr>
          <w:rFonts w:ascii="Times New Roman" w:hAnsi="Times New Roman" w:cs="Times New Roman"/>
          <w:sz w:val="24"/>
          <w:szCs w:val="24"/>
        </w:rPr>
        <w:t>Preferably the contact’s name, phone number, and contact attempt notes should be entered into the Excel sheet.</w:t>
      </w:r>
      <w:r w:rsidR="004405B5">
        <w:rPr>
          <w:rFonts w:ascii="Times New Roman" w:hAnsi="Times New Roman" w:cs="Times New Roman"/>
          <w:sz w:val="24"/>
          <w:szCs w:val="24"/>
        </w:rPr>
        <w:t xml:space="preserve"> </w:t>
      </w:r>
      <w:r w:rsidR="00BD2E17">
        <w:rPr>
          <w:rFonts w:ascii="Times New Roman" w:hAnsi="Times New Roman" w:cs="Times New Roman"/>
          <w:sz w:val="24"/>
          <w:szCs w:val="24"/>
        </w:rPr>
        <w:t>Additionally, the physical copy of the referral (</w:t>
      </w:r>
      <w:r w:rsidR="00CA3331">
        <w:rPr>
          <w:rFonts w:ascii="Times New Roman" w:hAnsi="Times New Roman" w:cs="Times New Roman"/>
          <w:sz w:val="24"/>
          <w:szCs w:val="24"/>
        </w:rPr>
        <w:t>i.e.</w:t>
      </w:r>
      <w:r w:rsidR="00BD2E17">
        <w:rPr>
          <w:rFonts w:ascii="Times New Roman" w:hAnsi="Times New Roman" w:cs="Times New Roman"/>
          <w:sz w:val="24"/>
          <w:szCs w:val="24"/>
        </w:rPr>
        <w:t xml:space="preserve"> phone note, fax </w:t>
      </w:r>
      <w:r w:rsidR="00CA3331">
        <w:rPr>
          <w:rFonts w:ascii="Times New Roman" w:hAnsi="Times New Roman" w:cs="Times New Roman"/>
          <w:sz w:val="24"/>
          <w:szCs w:val="24"/>
        </w:rPr>
        <w:t>etc.</w:t>
      </w:r>
      <w:r w:rsidR="00BD2E17">
        <w:rPr>
          <w:rFonts w:ascii="Times New Roman" w:hAnsi="Times New Roman" w:cs="Times New Roman"/>
          <w:sz w:val="24"/>
          <w:szCs w:val="24"/>
        </w:rPr>
        <w:t xml:space="preserve">) should be placed in the red retired referral folder in the rotating cabinet. </w:t>
      </w:r>
    </w:p>
    <w:p w14:paraId="3EAC8858" w14:textId="605D1779" w:rsidR="00DF6D8A" w:rsidRPr="008C7460" w:rsidRDefault="00DF6D8A" w:rsidP="008C7460">
      <w:pPr>
        <w:rPr>
          <w:rFonts w:ascii="Times New Roman" w:hAnsi="Times New Roman" w:cs="Times New Roman"/>
          <w:sz w:val="24"/>
          <w:szCs w:val="24"/>
        </w:rPr>
      </w:pPr>
      <w:r>
        <w:rPr>
          <w:rFonts w:ascii="Times New Roman" w:hAnsi="Times New Roman" w:cs="Times New Roman"/>
          <w:sz w:val="24"/>
          <w:szCs w:val="24"/>
        </w:rPr>
        <w:t xml:space="preserve">This Excel sheet will provide documentation in case we need access to past contact information </w:t>
      </w:r>
      <w:r w:rsidR="00E2455E">
        <w:rPr>
          <w:rFonts w:ascii="Times New Roman" w:hAnsi="Times New Roman" w:cs="Times New Roman"/>
          <w:sz w:val="24"/>
          <w:szCs w:val="24"/>
        </w:rPr>
        <w:t>if</w:t>
      </w:r>
      <w:r>
        <w:rPr>
          <w:rFonts w:ascii="Times New Roman" w:hAnsi="Times New Roman" w:cs="Times New Roman"/>
          <w:sz w:val="24"/>
          <w:szCs w:val="24"/>
        </w:rPr>
        <w:t xml:space="preserve"> they call back in the future. </w:t>
      </w:r>
    </w:p>
    <w:p w14:paraId="24936FAF" w14:textId="464095AD" w:rsidR="00054AB0" w:rsidRDefault="00054AB0" w:rsidP="00054AB0">
      <w:pPr>
        <w:rPr>
          <w:rFonts w:ascii="Times New Roman" w:hAnsi="Times New Roman" w:cs="Times New Roman"/>
          <w:sz w:val="24"/>
          <w:szCs w:val="24"/>
        </w:rPr>
      </w:pPr>
    </w:p>
    <w:p w14:paraId="36BAE750" w14:textId="113E0DED" w:rsidR="00054AB0" w:rsidRPr="00054AB0" w:rsidRDefault="00054AB0" w:rsidP="00054AB0">
      <w:pPr>
        <w:rPr>
          <w:rFonts w:ascii="Times New Roman" w:hAnsi="Times New Roman" w:cs="Times New Roman"/>
          <w:sz w:val="24"/>
          <w:szCs w:val="24"/>
        </w:rPr>
      </w:pPr>
    </w:p>
    <w:p w14:paraId="74760DDF" w14:textId="79300B5B" w:rsidR="00B70C50" w:rsidRDefault="00B70C50" w:rsidP="00B70C50">
      <w:pPr>
        <w:rPr>
          <w:rFonts w:ascii="Times New Roman" w:hAnsi="Times New Roman" w:cs="Times New Roman"/>
          <w:sz w:val="24"/>
          <w:szCs w:val="24"/>
        </w:rPr>
      </w:pPr>
    </w:p>
    <w:p w14:paraId="433097EC" w14:textId="77777777" w:rsidR="00054AB0" w:rsidRPr="00B70C50" w:rsidRDefault="00054AB0" w:rsidP="00B70C50">
      <w:pPr>
        <w:rPr>
          <w:rFonts w:ascii="Times New Roman" w:hAnsi="Times New Roman" w:cs="Times New Roman"/>
          <w:sz w:val="24"/>
          <w:szCs w:val="24"/>
        </w:rPr>
      </w:pPr>
    </w:p>
    <w:p w14:paraId="201A92CC" w14:textId="77777777" w:rsidR="00984974" w:rsidRPr="00524398" w:rsidRDefault="00984974" w:rsidP="00524398">
      <w:pPr>
        <w:rPr>
          <w:rFonts w:ascii="Times New Roman" w:hAnsi="Times New Roman" w:cs="Times New Roman"/>
          <w:sz w:val="24"/>
          <w:szCs w:val="24"/>
        </w:rPr>
      </w:pPr>
    </w:p>
    <w:p w14:paraId="4B56D8E0" w14:textId="77777777" w:rsidR="009D19B5" w:rsidRPr="009D19B5" w:rsidRDefault="009D19B5" w:rsidP="009D19B5">
      <w:pPr>
        <w:jc w:val="center"/>
        <w:rPr>
          <w:rFonts w:ascii="Times New Roman" w:hAnsi="Times New Roman" w:cs="Times New Roman"/>
          <w:sz w:val="24"/>
          <w:szCs w:val="24"/>
        </w:rPr>
      </w:pPr>
    </w:p>
    <w:sectPr w:rsidR="009D19B5" w:rsidRPr="009D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CC7"/>
    <w:multiLevelType w:val="hybridMultilevel"/>
    <w:tmpl w:val="E8DA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B04CF"/>
    <w:multiLevelType w:val="hybridMultilevel"/>
    <w:tmpl w:val="3482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46202"/>
    <w:multiLevelType w:val="hybridMultilevel"/>
    <w:tmpl w:val="B346147A"/>
    <w:lvl w:ilvl="0" w:tplc="9C2E3C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20"/>
    <w:rsid w:val="0000249A"/>
    <w:rsid w:val="00054AB0"/>
    <w:rsid w:val="000D2155"/>
    <w:rsid w:val="001719F3"/>
    <w:rsid w:val="00243D88"/>
    <w:rsid w:val="003B0E3B"/>
    <w:rsid w:val="00417A5A"/>
    <w:rsid w:val="004405B5"/>
    <w:rsid w:val="004B2BF3"/>
    <w:rsid w:val="00524398"/>
    <w:rsid w:val="00653568"/>
    <w:rsid w:val="007D3FAC"/>
    <w:rsid w:val="00837C97"/>
    <w:rsid w:val="00896BF5"/>
    <w:rsid w:val="008C7118"/>
    <w:rsid w:val="008C7460"/>
    <w:rsid w:val="009059FE"/>
    <w:rsid w:val="009356F2"/>
    <w:rsid w:val="00984974"/>
    <w:rsid w:val="00997C1E"/>
    <w:rsid w:val="009D19B5"/>
    <w:rsid w:val="00B25F20"/>
    <w:rsid w:val="00B70C50"/>
    <w:rsid w:val="00BD2E17"/>
    <w:rsid w:val="00C048A4"/>
    <w:rsid w:val="00CA3331"/>
    <w:rsid w:val="00CD44CD"/>
    <w:rsid w:val="00DF6D8A"/>
    <w:rsid w:val="00E2455E"/>
    <w:rsid w:val="00FC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B530"/>
  <w15:chartTrackingRefBased/>
  <w15:docId w15:val="{F2AFD8E7-3DA5-45C7-98A5-9E070CD2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45</cp:revision>
  <dcterms:created xsi:type="dcterms:W3CDTF">2020-11-09T17:18:00Z</dcterms:created>
  <dcterms:modified xsi:type="dcterms:W3CDTF">2020-11-11T17:54:00Z</dcterms:modified>
</cp:coreProperties>
</file>