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148" w:rsidRDefault="000A4798" w:rsidP="000A4798">
      <w:pPr>
        <w:jc w:val="center"/>
        <w:rPr>
          <w:rFonts w:ascii="Times New Roman" w:hAnsi="Times New Roman" w:cs="Times New Roman"/>
          <w:sz w:val="24"/>
          <w:u w:val="single"/>
        </w:rPr>
      </w:pPr>
      <w:r w:rsidRPr="000A4798">
        <w:rPr>
          <w:rFonts w:ascii="Times New Roman" w:hAnsi="Times New Roman" w:cs="Times New Roman"/>
          <w:sz w:val="24"/>
          <w:u w:val="single"/>
        </w:rPr>
        <w:t>How to Create New Charts for New Referrals</w:t>
      </w:r>
    </w:p>
    <w:p w:rsidR="000A4798" w:rsidRDefault="0027656C" w:rsidP="000A4798">
      <w:pPr>
        <w:rPr>
          <w:rFonts w:ascii="Times New Roman" w:hAnsi="Times New Roman" w:cs="Times New Roman"/>
          <w:sz w:val="24"/>
        </w:rPr>
      </w:pPr>
      <w:r>
        <w:rPr>
          <w:rFonts w:ascii="Times New Roman" w:hAnsi="Times New Roman" w:cs="Times New Roman"/>
          <w:sz w:val="24"/>
        </w:rPr>
        <w:t>Overview of Steps</w:t>
      </w:r>
    </w:p>
    <w:p w:rsidR="0027656C" w:rsidRPr="0027656C" w:rsidRDefault="0027656C" w:rsidP="0027656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Print </w:t>
      </w:r>
      <w:r w:rsidR="003F19F4">
        <w:rPr>
          <w:rFonts w:ascii="Times New Roman" w:hAnsi="Times New Roman" w:cs="Times New Roman"/>
          <w:sz w:val="24"/>
        </w:rPr>
        <w:t xml:space="preserve">four </w:t>
      </w:r>
      <w:r>
        <w:rPr>
          <w:rFonts w:ascii="Times New Roman" w:hAnsi="Times New Roman" w:cs="Times New Roman"/>
          <w:sz w:val="24"/>
        </w:rPr>
        <w:t>labels for each kiddo</w:t>
      </w:r>
      <w:r w:rsidR="003F19F4">
        <w:rPr>
          <w:rFonts w:ascii="Times New Roman" w:hAnsi="Times New Roman" w:cs="Times New Roman"/>
          <w:sz w:val="24"/>
        </w:rPr>
        <w:t xml:space="preserve"> </w:t>
      </w:r>
      <w:r w:rsidR="00B41F49">
        <w:rPr>
          <w:rFonts w:ascii="Times New Roman" w:hAnsi="Times New Roman" w:cs="Times New Roman"/>
          <w:sz w:val="24"/>
        </w:rPr>
        <w:t>(three for the chart, one for the checkout sheet)</w:t>
      </w:r>
    </w:p>
    <w:p w:rsidR="0027656C" w:rsidRDefault="0027656C" w:rsidP="0027656C">
      <w:pPr>
        <w:pStyle w:val="ListParagraph"/>
        <w:numPr>
          <w:ilvl w:val="0"/>
          <w:numId w:val="1"/>
        </w:numPr>
        <w:rPr>
          <w:rFonts w:ascii="Times New Roman" w:hAnsi="Times New Roman" w:cs="Times New Roman"/>
          <w:sz w:val="24"/>
        </w:rPr>
      </w:pPr>
      <w:r>
        <w:rPr>
          <w:rFonts w:ascii="Times New Roman" w:hAnsi="Times New Roman" w:cs="Times New Roman"/>
          <w:sz w:val="24"/>
        </w:rPr>
        <w:t>Create folder with dividers and current referral year sticker</w:t>
      </w:r>
      <w:r w:rsidR="00B41F49">
        <w:rPr>
          <w:rFonts w:ascii="Times New Roman" w:hAnsi="Times New Roman" w:cs="Times New Roman"/>
          <w:sz w:val="24"/>
        </w:rPr>
        <w:t xml:space="preserve"> (if there are no extras)</w:t>
      </w:r>
    </w:p>
    <w:p w:rsidR="00B41F49" w:rsidRDefault="00B41F49" w:rsidP="0027656C">
      <w:pPr>
        <w:pStyle w:val="ListParagraph"/>
        <w:numPr>
          <w:ilvl w:val="0"/>
          <w:numId w:val="1"/>
        </w:numPr>
        <w:rPr>
          <w:rFonts w:ascii="Times New Roman" w:hAnsi="Times New Roman" w:cs="Times New Roman"/>
          <w:sz w:val="24"/>
        </w:rPr>
      </w:pPr>
      <w:r>
        <w:rPr>
          <w:rFonts w:ascii="Times New Roman" w:hAnsi="Times New Roman" w:cs="Times New Roman"/>
          <w:sz w:val="24"/>
        </w:rPr>
        <w:t>Create checkout sheets for each kiddo (if there are no extras)</w:t>
      </w:r>
    </w:p>
    <w:p w:rsidR="00B41F49" w:rsidRDefault="00D84C71" w:rsidP="0027656C">
      <w:pPr>
        <w:pStyle w:val="ListParagraph"/>
        <w:numPr>
          <w:ilvl w:val="0"/>
          <w:numId w:val="1"/>
        </w:numPr>
        <w:rPr>
          <w:rFonts w:ascii="Times New Roman" w:hAnsi="Times New Roman" w:cs="Times New Roman"/>
          <w:sz w:val="24"/>
        </w:rPr>
      </w:pPr>
      <w:r>
        <w:rPr>
          <w:rFonts w:ascii="Times New Roman" w:hAnsi="Times New Roman" w:cs="Times New Roman"/>
          <w:sz w:val="24"/>
        </w:rPr>
        <w:t>Place a letter sticker on the folder corresponding to child’s last name</w:t>
      </w:r>
    </w:p>
    <w:p w:rsidR="00D84C71" w:rsidRDefault="00D84C71" w:rsidP="0027656C">
      <w:pPr>
        <w:pStyle w:val="ListParagraph"/>
        <w:numPr>
          <w:ilvl w:val="0"/>
          <w:numId w:val="1"/>
        </w:numPr>
        <w:rPr>
          <w:rFonts w:ascii="Times New Roman" w:hAnsi="Times New Roman" w:cs="Times New Roman"/>
          <w:sz w:val="24"/>
        </w:rPr>
      </w:pPr>
      <w:r>
        <w:rPr>
          <w:rFonts w:ascii="Times New Roman" w:hAnsi="Times New Roman" w:cs="Times New Roman"/>
          <w:sz w:val="24"/>
        </w:rPr>
        <w:t>Place the referral sheets and ASQ in their corresponding spots in the chart</w:t>
      </w:r>
    </w:p>
    <w:p w:rsidR="0027656C" w:rsidRDefault="00D84C71" w:rsidP="0027656C">
      <w:pPr>
        <w:pStyle w:val="ListParagraph"/>
        <w:numPr>
          <w:ilvl w:val="0"/>
          <w:numId w:val="1"/>
        </w:numPr>
        <w:rPr>
          <w:rFonts w:ascii="Times New Roman" w:hAnsi="Times New Roman" w:cs="Times New Roman"/>
          <w:sz w:val="24"/>
        </w:rPr>
      </w:pPr>
      <w:r>
        <w:rPr>
          <w:rFonts w:ascii="Times New Roman" w:hAnsi="Times New Roman" w:cs="Times New Roman"/>
          <w:sz w:val="24"/>
        </w:rPr>
        <w:t>File each chart alphabetically in the working file cabinets with the checkout sheets</w:t>
      </w:r>
    </w:p>
    <w:p w:rsidR="00D84C71" w:rsidRDefault="00D84C71" w:rsidP="00D84C71">
      <w:pPr>
        <w:rPr>
          <w:rFonts w:ascii="Times New Roman" w:hAnsi="Times New Roman" w:cs="Times New Roman"/>
          <w:sz w:val="24"/>
        </w:rPr>
      </w:pPr>
    </w:p>
    <w:p w:rsidR="00D84C71" w:rsidRDefault="00D84C71" w:rsidP="00D84C71">
      <w:pPr>
        <w:rPr>
          <w:rFonts w:ascii="Times New Roman" w:hAnsi="Times New Roman" w:cs="Times New Roman"/>
          <w:sz w:val="24"/>
        </w:rPr>
      </w:pPr>
      <w:r>
        <w:rPr>
          <w:rFonts w:ascii="Times New Roman" w:hAnsi="Times New Roman" w:cs="Times New Roman"/>
          <w:sz w:val="24"/>
        </w:rPr>
        <w:t>Details</w:t>
      </w:r>
    </w:p>
    <w:p w:rsidR="00D84C71" w:rsidRDefault="00D84C71" w:rsidP="00D84C71">
      <w:pPr>
        <w:pStyle w:val="ListParagraph"/>
        <w:numPr>
          <w:ilvl w:val="0"/>
          <w:numId w:val="3"/>
        </w:numPr>
        <w:rPr>
          <w:rFonts w:ascii="Times New Roman" w:hAnsi="Times New Roman" w:cs="Times New Roman"/>
          <w:sz w:val="24"/>
        </w:rPr>
      </w:pPr>
      <w:r>
        <w:rPr>
          <w:rFonts w:ascii="Times New Roman" w:hAnsi="Times New Roman" w:cs="Times New Roman"/>
          <w:sz w:val="24"/>
        </w:rPr>
        <w:t>Labels</w:t>
      </w:r>
    </w:p>
    <w:p w:rsidR="00A035F7" w:rsidRDefault="00A035F7" w:rsidP="00A035F7">
      <w:pPr>
        <w:pStyle w:val="ListParagraph"/>
        <w:numPr>
          <w:ilvl w:val="1"/>
          <w:numId w:val="3"/>
        </w:numPr>
        <w:rPr>
          <w:rFonts w:ascii="Times New Roman" w:hAnsi="Times New Roman" w:cs="Times New Roman"/>
          <w:sz w:val="24"/>
        </w:rPr>
      </w:pPr>
      <w:r>
        <w:rPr>
          <w:rFonts w:ascii="Times New Roman" w:hAnsi="Times New Roman" w:cs="Times New Roman"/>
          <w:sz w:val="24"/>
        </w:rPr>
        <w:t>Open a new word document</w:t>
      </w:r>
    </w:p>
    <w:p w:rsidR="00A035F7" w:rsidRDefault="00F3387A" w:rsidP="00A035F7">
      <w:pPr>
        <w:pStyle w:val="ListParagraph"/>
        <w:numPr>
          <w:ilvl w:val="1"/>
          <w:numId w:val="3"/>
        </w:numPr>
        <w:rPr>
          <w:rFonts w:ascii="Times New Roman" w:hAnsi="Times New Roman" w:cs="Times New Roman"/>
          <w:sz w:val="24"/>
        </w:rPr>
      </w:pPr>
      <w:r>
        <w:rPr>
          <w:rFonts w:ascii="Times New Roman" w:hAnsi="Times New Roman" w:cs="Times New Roman"/>
          <w:sz w:val="24"/>
        </w:rPr>
        <w:t>Enter the “Mailings” tab at the top and select Labels</w:t>
      </w:r>
    </w:p>
    <w:p w:rsidR="00F3387A" w:rsidRDefault="00F3387A" w:rsidP="00F3387A">
      <w:pPr>
        <w:pStyle w:val="ListParagraph"/>
        <w:ind w:left="1440"/>
        <w:rPr>
          <w:rFonts w:ascii="Times New Roman" w:hAnsi="Times New Roman" w:cs="Times New Roman"/>
          <w:sz w:val="24"/>
        </w:rPr>
      </w:pPr>
      <w:r>
        <w:rPr>
          <w:noProof/>
        </w:rPr>
        <w:drawing>
          <wp:inline distT="0" distB="0" distL="0" distR="0" wp14:anchorId="50294FCA" wp14:editId="07F88A36">
            <wp:extent cx="5469267" cy="421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72310" cy="4212392"/>
                    </a:xfrm>
                    <a:prstGeom prst="rect">
                      <a:avLst/>
                    </a:prstGeom>
                  </pic:spPr>
                </pic:pic>
              </a:graphicData>
            </a:graphic>
          </wp:inline>
        </w:drawing>
      </w:r>
    </w:p>
    <w:p w:rsidR="00F3387A" w:rsidRDefault="00040A9D" w:rsidP="00F3387A">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Once you’ve selected Labels an additional window will populate. To select the correct labels, select options which will bring up another window (Label Options) make sure that under the “Printer Information” section that “Page printers” is selected and that “Multi-purpose Tray” is selected in the Tray drop down menu beside it. In the Label vendors section (under Label information) select </w:t>
      </w:r>
      <w:r>
        <w:rPr>
          <w:rFonts w:ascii="Times New Roman" w:hAnsi="Times New Roman" w:cs="Times New Roman"/>
          <w:sz w:val="24"/>
        </w:rPr>
        <w:lastRenderedPageBreak/>
        <w:t>“Other/Custom”</w:t>
      </w:r>
      <w:r w:rsidR="003D318D">
        <w:rPr>
          <w:rFonts w:ascii="Times New Roman" w:hAnsi="Times New Roman" w:cs="Times New Roman"/>
          <w:sz w:val="24"/>
        </w:rPr>
        <w:t xml:space="preserve">. Once this is selected, there are some options that will appear in the Product number section below it. Select “8066 Removable filing labels”. </w:t>
      </w:r>
      <w:r w:rsidR="003D318D">
        <w:rPr>
          <w:noProof/>
        </w:rPr>
        <w:drawing>
          <wp:inline distT="0" distB="0" distL="0" distR="0" wp14:anchorId="01E42E20" wp14:editId="29CA3973">
            <wp:extent cx="5495798" cy="418995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08473" cy="4199621"/>
                    </a:xfrm>
                    <a:prstGeom prst="rect">
                      <a:avLst/>
                    </a:prstGeom>
                  </pic:spPr>
                </pic:pic>
              </a:graphicData>
            </a:graphic>
          </wp:inline>
        </w:drawing>
      </w:r>
    </w:p>
    <w:p w:rsidR="003F6644" w:rsidRDefault="00E42E14" w:rsidP="003F6644">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After selecting </w:t>
      </w:r>
      <w:r w:rsidR="00097473">
        <w:rPr>
          <w:rFonts w:ascii="Times New Roman" w:hAnsi="Times New Roman" w:cs="Times New Roman"/>
          <w:sz w:val="24"/>
        </w:rPr>
        <w:t xml:space="preserve">this, </w:t>
      </w:r>
      <w:r w:rsidR="003F6644">
        <w:rPr>
          <w:rFonts w:ascii="Times New Roman" w:hAnsi="Times New Roman" w:cs="Times New Roman"/>
          <w:sz w:val="24"/>
        </w:rPr>
        <w:t>press okay and then select “New Document” back on the original window.</w:t>
      </w:r>
    </w:p>
    <w:p w:rsidR="003F6644" w:rsidRDefault="003F6644" w:rsidP="003F6644">
      <w:pPr>
        <w:pStyle w:val="ListParagraph"/>
        <w:ind w:left="1440"/>
        <w:rPr>
          <w:rFonts w:ascii="Times New Roman" w:hAnsi="Times New Roman" w:cs="Times New Roman"/>
          <w:sz w:val="24"/>
        </w:rPr>
      </w:pPr>
      <w:r>
        <w:rPr>
          <w:noProof/>
        </w:rPr>
        <w:lastRenderedPageBreak/>
        <w:drawing>
          <wp:inline distT="0" distB="0" distL="0" distR="0" wp14:anchorId="6DA6ADFE" wp14:editId="2D6B5696">
            <wp:extent cx="4725038" cy="3619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9709" cy="3623078"/>
                    </a:xfrm>
                    <a:prstGeom prst="rect">
                      <a:avLst/>
                    </a:prstGeom>
                  </pic:spPr>
                </pic:pic>
              </a:graphicData>
            </a:graphic>
          </wp:inline>
        </w:drawing>
      </w:r>
      <w:r>
        <w:rPr>
          <w:rFonts w:ascii="Times New Roman" w:hAnsi="Times New Roman" w:cs="Times New Roman"/>
          <w:sz w:val="24"/>
        </w:rPr>
        <w:t xml:space="preserve"> </w:t>
      </w:r>
    </w:p>
    <w:p w:rsidR="003F6644" w:rsidRDefault="007358B7" w:rsidP="003F6644">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There should be four labels per kiddo. Two of the </w:t>
      </w:r>
      <w:r w:rsidR="00D25AF5">
        <w:rPr>
          <w:rFonts w:ascii="Times New Roman" w:hAnsi="Times New Roman" w:cs="Times New Roman"/>
          <w:sz w:val="24"/>
        </w:rPr>
        <w:t>labels</w:t>
      </w:r>
      <w:r>
        <w:rPr>
          <w:rFonts w:ascii="Times New Roman" w:hAnsi="Times New Roman" w:cs="Times New Roman"/>
          <w:sz w:val="24"/>
        </w:rPr>
        <w:t xml:space="preserve"> should have the child’s last name, first name and UP#. The other two labels should just have the last name and first name. They should be done with the default font (Calibri), 18 pt. font, all letters should be capitalized and bolded.</w:t>
      </w:r>
    </w:p>
    <w:p w:rsidR="004E5502" w:rsidRDefault="004E5502" w:rsidP="004E5502">
      <w:pPr>
        <w:pStyle w:val="ListParagraph"/>
        <w:ind w:left="1440"/>
        <w:rPr>
          <w:rFonts w:ascii="Times New Roman" w:hAnsi="Times New Roman" w:cs="Times New Roman"/>
          <w:sz w:val="24"/>
        </w:rPr>
      </w:pPr>
      <w:r>
        <w:rPr>
          <w:noProof/>
        </w:rPr>
        <w:lastRenderedPageBreak/>
        <w:drawing>
          <wp:inline distT="0" distB="0" distL="0" distR="0" wp14:anchorId="2B2274A0" wp14:editId="619101B1">
            <wp:extent cx="5684180" cy="438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6819" cy="4384805"/>
                    </a:xfrm>
                    <a:prstGeom prst="rect">
                      <a:avLst/>
                    </a:prstGeom>
                  </pic:spPr>
                </pic:pic>
              </a:graphicData>
            </a:graphic>
          </wp:inline>
        </w:drawing>
      </w:r>
    </w:p>
    <w:p w:rsidR="00750FA9" w:rsidRDefault="006F49B2" w:rsidP="00781C32">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To print the labels off, use the label sheets provided by inserting them into the tray that opens up on the front of the Up to 3 East </w:t>
      </w:r>
      <w:proofErr w:type="gramStart"/>
      <w:r>
        <w:rPr>
          <w:rFonts w:ascii="Times New Roman" w:hAnsi="Times New Roman" w:cs="Times New Roman"/>
          <w:sz w:val="24"/>
        </w:rPr>
        <w:t>printer</w:t>
      </w:r>
      <w:proofErr w:type="gramEnd"/>
      <w:r>
        <w:rPr>
          <w:rFonts w:ascii="Times New Roman" w:hAnsi="Times New Roman" w:cs="Times New Roman"/>
          <w:sz w:val="24"/>
        </w:rPr>
        <w:t>. Make sure to insert the labels correctly using the guide area on the sheets.</w:t>
      </w:r>
    </w:p>
    <w:p w:rsidR="00D84C71" w:rsidRDefault="00781C32" w:rsidP="00D84C71">
      <w:pPr>
        <w:pStyle w:val="ListParagraph"/>
        <w:numPr>
          <w:ilvl w:val="0"/>
          <w:numId w:val="3"/>
        </w:numPr>
        <w:rPr>
          <w:rFonts w:ascii="Times New Roman" w:hAnsi="Times New Roman" w:cs="Times New Roman"/>
          <w:sz w:val="24"/>
        </w:rPr>
      </w:pPr>
      <w:r>
        <w:rPr>
          <w:rFonts w:ascii="Times New Roman" w:hAnsi="Times New Roman" w:cs="Times New Roman"/>
          <w:sz w:val="24"/>
        </w:rPr>
        <w:t>Folders</w:t>
      </w:r>
    </w:p>
    <w:p w:rsidR="00781C32" w:rsidRDefault="0088243A" w:rsidP="00781C32">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Each kiddo needs to have a physical chart created for them using the manila folders provided. </w:t>
      </w:r>
    </w:p>
    <w:p w:rsidR="002F28C5" w:rsidRDefault="002F28C5" w:rsidP="00781C32">
      <w:pPr>
        <w:pStyle w:val="ListParagraph"/>
        <w:numPr>
          <w:ilvl w:val="1"/>
          <w:numId w:val="3"/>
        </w:numPr>
        <w:rPr>
          <w:rFonts w:ascii="Times New Roman" w:hAnsi="Times New Roman" w:cs="Times New Roman"/>
          <w:sz w:val="24"/>
        </w:rPr>
      </w:pPr>
      <w:r>
        <w:rPr>
          <w:rFonts w:ascii="Times New Roman" w:hAnsi="Times New Roman" w:cs="Times New Roman"/>
          <w:sz w:val="24"/>
        </w:rPr>
        <w:t>On the manila folder, place a current year sticker in the bottom right corner</w:t>
      </w:r>
    </w:p>
    <w:p w:rsidR="00380E7E" w:rsidRDefault="00380E7E" w:rsidP="00781C32">
      <w:pPr>
        <w:pStyle w:val="ListParagraph"/>
        <w:numPr>
          <w:ilvl w:val="1"/>
          <w:numId w:val="3"/>
        </w:numPr>
        <w:rPr>
          <w:rFonts w:ascii="Times New Roman" w:hAnsi="Times New Roman" w:cs="Times New Roman"/>
          <w:sz w:val="24"/>
        </w:rPr>
      </w:pPr>
      <w:r>
        <w:rPr>
          <w:rFonts w:ascii="Times New Roman" w:hAnsi="Times New Roman" w:cs="Times New Roman"/>
          <w:sz w:val="24"/>
        </w:rPr>
        <w:t>Place three of the child name labels on the folder (see example folder for placement)</w:t>
      </w:r>
    </w:p>
    <w:p w:rsidR="00380E7E" w:rsidRDefault="00380E7E" w:rsidP="00781C32">
      <w:pPr>
        <w:pStyle w:val="ListParagraph"/>
        <w:numPr>
          <w:ilvl w:val="1"/>
          <w:numId w:val="3"/>
        </w:numPr>
        <w:rPr>
          <w:rFonts w:ascii="Times New Roman" w:hAnsi="Times New Roman" w:cs="Times New Roman"/>
          <w:sz w:val="24"/>
        </w:rPr>
      </w:pPr>
      <w:r>
        <w:rPr>
          <w:rFonts w:ascii="Times New Roman" w:hAnsi="Times New Roman" w:cs="Times New Roman"/>
          <w:sz w:val="24"/>
        </w:rPr>
        <w:t>Place an alphabet sticker corresponding to first initial of last name on the folder (see example folder for placement)</w:t>
      </w:r>
    </w:p>
    <w:p w:rsidR="00271A3C" w:rsidRDefault="00271A3C" w:rsidP="00781C32">
      <w:pPr>
        <w:pStyle w:val="ListParagraph"/>
        <w:numPr>
          <w:ilvl w:val="1"/>
          <w:numId w:val="3"/>
        </w:numPr>
        <w:rPr>
          <w:rFonts w:ascii="Times New Roman" w:hAnsi="Times New Roman" w:cs="Times New Roman"/>
          <w:sz w:val="24"/>
        </w:rPr>
      </w:pPr>
      <w:r>
        <w:rPr>
          <w:rFonts w:ascii="Times New Roman" w:hAnsi="Times New Roman" w:cs="Times New Roman"/>
          <w:sz w:val="24"/>
        </w:rPr>
        <w:t xml:space="preserve">There are five dividers that are placed inside the folder: “Procedural Safeguards”, </w:t>
      </w:r>
      <w:r w:rsidRPr="00271A3C">
        <w:rPr>
          <w:rFonts w:ascii="Times New Roman" w:hAnsi="Times New Roman" w:cs="Times New Roman"/>
          <w:sz w:val="24"/>
        </w:rPr>
        <w:t>“Assessment”</w:t>
      </w:r>
      <w:r>
        <w:rPr>
          <w:rFonts w:ascii="Times New Roman" w:hAnsi="Times New Roman" w:cs="Times New Roman"/>
          <w:sz w:val="24"/>
        </w:rPr>
        <w:t xml:space="preserve">, </w:t>
      </w:r>
      <w:r w:rsidRPr="00271A3C">
        <w:rPr>
          <w:rFonts w:ascii="Times New Roman" w:hAnsi="Times New Roman" w:cs="Times New Roman"/>
          <w:sz w:val="24"/>
        </w:rPr>
        <w:t>“Medical”</w:t>
      </w:r>
      <w:r>
        <w:rPr>
          <w:rFonts w:ascii="Times New Roman" w:hAnsi="Times New Roman" w:cs="Times New Roman"/>
          <w:sz w:val="24"/>
        </w:rPr>
        <w:t xml:space="preserve">, </w:t>
      </w:r>
      <w:r w:rsidRPr="00271A3C">
        <w:rPr>
          <w:rFonts w:ascii="Times New Roman" w:hAnsi="Times New Roman" w:cs="Times New Roman"/>
          <w:sz w:val="24"/>
        </w:rPr>
        <w:t>“Visit Note”</w:t>
      </w:r>
      <w:r>
        <w:rPr>
          <w:rFonts w:ascii="Times New Roman" w:hAnsi="Times New Roman" w:cs="Times New Roman"/>
          <w:sz w:val="24"/>
        </w:rPr>
        <w:t xml:space="preserve">, and </w:t>
      </w:r>
      <w:r w:rsidRPr="00271A3C">
        <w:rPr>
          <w:rFonts w:ascii="Times New Roman" w:hAnsi="Times New Roman" w:cs="Times New Roman"/>
          <w:sz w:val="24"/>
        </w:rPr>
        <w:t>“IFSP”</w:t>
      </w:r>
      <w:r>
        <w:rPr>
          <w:rFonts w:ascii="Times New Roman" w:hAnsi="Times New Roman" w:cs="Times New Roman"/>
          <w:sz w:val="24"/>
        </w:rPr>
        <w:t xml:space="preserve"> </w:t>
      </w:r>
    </w:p>
    <w:p w:rsidR="00271A3C" w:rsidRDefault="00271A3C" w:rsidP="00271A3C">
      <w:pPr>
        <w:pStyle w:val="ListParagraph"/>
        <w:numPr>
          <w:ilvl w:val="2"/>
          <w:numId w:val="3"/>
        </w:numPr>
        <w:rPr>
          <w:rFonts w:ascii="Times New Roman" w:hAnsi="Times New Roman" w:cs="Times New Roman"/>
          <w:sz w:val="24"/>
        </w:rPr>
      </w:pPr>
      <w:r>
        <w:rPr>
          <w:rFonts w:ascii="Times New Roman" w:hAnsi="Times New Roman" w:cs="Times New Roman"/>
          <w:sz w:val="24"/>
        </w:rPr>
        <w:t>Make copies of these if there are no extras</w:t>
      </w:r>
    </w:p>
    <w:p w:rsidR="00380E7E" w:rsidRDefault="00380E7E" w:rsidP="00781C32">
      <w:pPr>
        <w:pStyle w:val="ListParagraph"/>
        <w:numPr>
          <w:ilvl w:val="1"/>
          <w:numId w:val="3"/>
        </w:numPr>
        <w:rPr>
          <w:rFonts w:ascii="Times New Roman" w:hAnsi="Times New Roman" w:cs="Times New Roman"/>
          <w:sz w:val="24"/>
        </w:rPr>
      </w:pPr>
      <w:r>
        <w:rPr>
          <w:rFonts w:ascii="Times New Roman" w:hAnsi="Times New Roman" w:cs="Times New Roman"/>
          <w:sz w:val="24"/>
        </w:rPr>
        <w:t>On the inside of the folder place the “Procedural Safeguard” then the “Assessment” (in that order) dividers on the left side</w:t>
      </w:r>
    </w:p>
    <w:p w:rsidR="002F28C5" w:rsidRDefault="00380E7E" w:rsidP="00781C32">
      <w:pPr>
        <w:pStyle w:val="ListParagraph"/>
        <w:numPr>
          <w:ilvl w:val="1"/>
          <w:numId w:val="3"/>
        </w:numPr>
        <w:rPr>
          <w:rFonts w:ascii="Times New Roman" w:hAnsi="Times New Roman" w:cs="Times New Roman"/>
          <w:sz w:val="24"/>
        </w:rPr>
      </w:pPr>
      <w:r>
        <w:rPr>
          <w:rFonts w:ascii="Times New Roman" w:hAnsi="Times New Roman" w:cs="Times New Roman"/>
          <w:sz w:val="24"/>
        </w:rPr>
        <w:t>Place the “Medical”, “Visit Note”, and “IFSP” dividers on the right side (in that order)</w:t>
      </w:r>
    </w:p>
    <w:p w:rsidR="00ED0201" w:rsidRDefault="00ED0201" w:rsidP="00781C32">
      <w:pPr>
        <w:pStyle w:val="ListParagraph"/>
        <w:numPr>
          <w:ilvl w:val="1"/>
          <w:numId w:val="3"/>
        </w:numPr>
        <w:rPr>
          <w:rFonts w:ascii="Times New Roman" w:hAnsi="Times New Roman" w:cs="Times New Roman"/>
          <w:sz w:val="24"/>
        </w:rPr>
      </w:pPr>
      <w:r>
        <w:rPr>
          <w:rFonts w:ascii="Times New Roman" w:hAnsi="Times New Roman" w:cs="Times New Roman"/>
          <w:sz w:val="24"/>
        </w:rPr>
        <w:t>File the referral paperwork inside the chart</w:t>
      </w:r>
    </w:p>
    <w:p w:rsidR="005E7C0B" w:rsidRDefault="005F5A29" w:rsidP="005E7C0B">
      <w:pPr>
        <w:pStyle w:val="ListParagraph"/>
        <w:numPr>
          <w:ilvl w:val="2"/>
          <w:numId w:val="3"/>
        </w:numPr>
        <w:rPr>
          <w:rFonts w:ascii="Times New Roman" w:hAnsi="Times New Roman" w:cs="Times New Roman"/>
          <w:sz w:val="24"/>
        </w:rPr>
      </w:pPr>
      <w:r>
        <w:rPr>
          <w:rFonts w:ascii="Times New Roman" w:hAnsi="Times New Roman" w:cs="Times New Roman"/>
          <w:sz w:val="24"/>
        </w:rPr>
        <w:lastRenderedPageBreak/>
        <w:t>The BTOTS referral sheet and hand-written form are placed under the “Procedural Safeguard” divider</w:t>
      </w:r>
    </w:p>
    <w:p w:rsidR="005F5A29" w:rsidRDefault="005F5A29" w:rsidP="005E7C0B">
      <w:pPr>
        <w:pStyle w:val="ListParagraph"/>
        <w:numPr>
          <w:ilvl w:val="2"/>
          <w:numId w:val="3"/>
        </w:numPr>
        <w:rPr>
          <w:rFonts w:ascii="Times New Roman" w:hAnsi="Times New Roman" w:cs="Times New Roman"/>
          <w:sz w:val="24"/>
        </w:rPr>
      </w:pPr>
      <w:r>
        <w:rPr>
          <w:rFonts w:ascii="Times New Roman" w:hAnsi="Times New Roman" w:cs="Times New Roman"/>
          <w:sz w:val="24"/>
        </w:rPr>
        <w:t>The ASQ and ASQSE are placed under the “Assessment” divider</w:t>
      </w:r>
    </w:p>
    <w:p w:rsidR="005F5A29" w:rsidRDefault="005F5A29" w:rsidP="005E7C0B">
      <w:pPr>
        <w:pStyle w:val="ListParagraph"/>
        <w:numPr>
          <w:ilvl w:val="2"/>
          <w:numId w:val="3"/>
        </w:numPr>
        <w:rPr>
          <w:rFonts w:ascii="Times New Roman" w:hAnsi="Times New Roman" w:cs="Times New Roman"/>
          <w:sz w:val="24"/>
        </w:rPr>
      </w:pPr>
      <w:r>
        <w:rPr>
          <w:rFonts w:ascii="Times New Roman" w:hAnsi="Times New Roman" w:cs="Times New Roman"/>
          <w:sz w:val="24"/>
        </w:rPr>
        <w:t>Any medical records are placed under the “Medical” divider</w:t>
      </w:r>
    </w:p>
    <w:p w:rsidR="001D44C9" w:rsidRDefault="001D44C9" w:rsidP="005E7C0B">
      <w:pPr>
        <w:pStyle w:val="ListParagraph"/>
        <w:numPr>
          <w:ilvl w:val="2"/>
          <w:numId w:val="3"/>
        </w:numPr>
        <w:rPr>
          <w:rFonts w:ascii="Times New Roman" w:hAnsi="Times New Roman" w:cs="Times New Roman"/>
          <w:sz w:val="24"/>
        </w:rPr>
      </w:pPr>
      <w:r>
        <w:rPr>
          <w:rFonts w:ascii="Times New Roman" w:hAnsi="Times New Roman" w:cs="Times New Roman"/>
          <w:sz w:val="24"/>
        </w:rPr>
        <w:t xml:space="preserve">Additionally, a </w:t>
      </w:r>
      <w:r w:rsidR="00C71AFB">
        <w:rPr>
          <w:rFonts w:ascii="Times New Roman" w:hAnsi="Times New Roman" w:cs="Times New Roman"/>
          <w:sz w:val="24"/>
        </w:rPr>
        <w:t>“Access Monitor for Client Records” form should be placed on the very bottom of the left side of the chart (under Procedural Safeguards)</w:t>
      </w:r>
    </w:p>
    <w:p w:rsidR="00D84C71" w:rsidRDefault="005F5A29" w:rsidP="00D84C71">
      <w:pPr>
        <w:pStyle w:val="ListParagraph"/>
        <w:numPr>
          <w:ilvl w:val="0"/>
          <w:numId w:val="3"/>
        </w:numPr>
        <w:rPr>
          <w:rFonts w:ascii="Times New Roman" w:hAnsi="Times New Roman" w:cs="Times New Roman"/>
          <w:sz w:val="24"/>
        </w:rPr>
      </w:pPr>
      <w:r>
        <w:rPr>
          <w:rFonts w:ascii="Times New Roman" w:hAnsi="Times New Roman" w:cs="Times New Roman"/>
          <w:sz w:val="24"/>
        </w:rPr>
        <w:t>Create the checkout sheet</w:t>
      </w:r>
    </w:p>
    <w:p w:rsidR="005F5A29" w:rsidRDefault="00CC67C9" w:rsidP="005F5A29">
      <w:pPr>
        <w:pStyle w:val="ListParagraph"/>
        <w:numPr>
          <w:ilvl w:val="1"/>
          <w:numId w:val="3"/>
        </w:numPr>
        <w:rPr>
          <w:rFonts w:ascii="Times New Roman" w:hAnsi="Times New Roman" w:cs="Times New Roman"/>
          <w:sz w:val="24"/>
        </w:rPr>
      </w:pPr>
      <w:r>
        <w:rPr>
          <w:rFonts w:ascii="Times New Roman" w:hAnsi="Times New Roman" w:cs="Times New Roman"/>
          <w:sz w:val="24"/>
        </w:rPr>
        <w:t>Each file, should</w:t>
      </w:r>
      <w:r w:rsidR="00B94737">
        <w:rPr>
          <w:rFonts w:ascii="Times New Roman" w:hAnsi="Times New Roman" w:cs="Times New Roman"/>
          <w:sz w:val="24"/>
        </w:rPr>
        <w:t xml:space="preserve"> also have a checkout sheet with the fourth label on it (Last name, first name)</w:t>
      </w:r>
    </w:p>
    <w:p w:rsidR="00B94737" w:rsidRDefault="00B94737" w:rsidP="005F5A29">
      <w:pPr>
        <w:pStyle w:val="ListParagraph"/>
        <w:numPr>
          <w:ilvl w:val="1"/>
          <w:numId w:val="3"/>
        </w:numPr>
        <w:rPr>
          <w:rFonts w:ascii="Times New Roman" w:hAnsi="Times New Roman" w:cs="Times New Roman"/>
          <w:sz w:val="24"/>
        </w:rPr>
      </w:pPr>
      <w:r>
        <w:rPr>
          <w:rFonts w:ascii="Times New Roman" w:hAnsi="Times New Roman" w:cs="Times New Roman"/>
          <w:sz w:val="24"/>
        </w:rPr>
        <w:t>Make copies of the checkout sheets if there are no extras</w:t>
      </w:r>
    </w:p>
    <w:p w:rsidR="00D84C71" w:rsidRDefault="00835262" w:rsidP="00D84C71">
      <w:pPr>
        <w:pStyle w:val="ListParagraph"/>
        <w:numPr>
          <w:ilvl w:val="0"/>
          <w:numId w:val="3"/>
        </w:numPr>
        <w:rPr>
          <w:rFonts w:ascii="Times New Roman" w:hAnsi="Times New Roman" w:cs="Times New Roman"/>
          <w:sz w:val="24"/>
        </w:rPr>
      </w:pPr>
      <w:r>
        <w:rPr>
          <w:rFonts w:ascii="Times New Roman" w:hAnsi="Times New Roman" w:cs="Times New Roman"/>
          <w:sz w:val="24"/>
        </w:rPr>
        <w:t>File new charts with the checkout sheets alphabetically in the working file cabinets</w:t>
      </w:r>
    </w:p>
    <w:p w:rsidR="00750FA9" w:rsidRDefault="00750FA9" w:rsidP="00750FA9">
      <w:pPr>
        <w:rPr>
          <w:rFonts w:ascii="Times New Roman" w:hAnsi="Times New Roman" w:cs="Times New Roman"/>
          <w:sz w:val="24"/>
        </w:rPr>
      </w:pPr>
    </w:p>
    <w:p w:rsidR="00750FA9" w:rsidRPr="00750FA9" w:rsidRDefault="00750FA9" w:rsidP="00750FA9">
      <w:pPr>
        <w:rPr>
          <w:rFonts w:ascii="Times New Roman" w:hAnsi="Times New Roman" w:cs="Times New Roman"/>
          <w:sz w:val="24"/>
        </w:rPr>
      </w:pPr>
      <w:r>
        <w:rPr>
          <w:rFonts w:ascii="Times New Roman" w:hAnsi="Times New Roman" w:cs="Times New Roman"/>
          <w:sz w:val="24"/>
        </w:rPr>
        <w:t>**If we are running low on label sheets, manila folders, alphabet stickers, or year stickers please let Miriam know, so that she can order more**</w:t>
      </w:r>
      <w:bookmarkStart w:id="0" w:name="_GoBack"/>
      <w:bookmarkEnd w:id="0"/>
    </w:p>
    <w:p w:rsidR="00D84C71" w:rsidRPr="00D84C71" w:rsidRDefault="00D84C71" w:rsidP="00835262">
      <w:pPr>
        <w:pStyle w:val="ListParagraph"/>
        <w:rPr>
          <w:rFonts w:ascii="Times New Roman" w:hAnsi="Times New Roman" w:cs="Times New Roman"/>
          <w:sz w:val="24"/>
        </w:rPr>
      </w:pPr>
    </w:p>
    <w:sectPr w:rsidR="00D84C71" w:rsidRPr="00D8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6F61"/>
    <w:multiLevelType w:val="hybridMultilevel"/>
    <w:tmpl w:val="5BE85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80619"/>
    <w:multiLevelType w:val="hybridMultilevel"/>
    <w:tmpl w:val="35DCB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52B13"/>
    <w:multiLevelType w:val="hybridMultilevel"/>
    <w:tmpl w:val="D3F85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48"/>
    <w:rsid w:val="00040A9D"/>
    <w:rsid w:val="00097473"/>
    <w:rsid w:val="000A4798"/>
    <w:rsid w:val="001D44C9"/>
    <w:rsid w:val="00271A3C"/>
    <w:rsid w:val="0027656C"/>
    <w:rsid w:val="002F28C5"/>
    <w:rsid w:val="00380E7E"/>
    <w:rsid w:val="003D318D"/>
    <w:rsid w:val="003F19F4"/>
    <w:rsid w:val="003F6644"/>
    <w:rsid w:val="00467148"/>
    <w:rsid w:val="004E5502"/>
    <w:rsid w:val="0059514E"/>
    <w:rsid w:val="005E7C0B"/>
    <w:rsid w:val="005F5A29"/>
    <w:rsid w:val="006F49B2"/>
    <w:rsid w:val="007358B7"/>
    <w:rsid w:val="00750FA9"/>
    <w:rsid w:val="00781C32"/>
    <w:rsid w:val="007E339F"/>
    <w:rsid w:val="00835262"/>
    <w:rsid w:val="0088243A"/>
    <w:rsid w:val="00A035F7"/>
    <w:rsid w:val="00A46C52"/>
    <w:rsid w:val="00B41F49"/>
    <w:rsid w:val="00B94737"/>
    <w:rsid w:val="00C71AFB"/>
    <w:rsid w:val="00CC67C9"/>
    <w:rsid w:val="00D25AF5"/>
    <w:rsid w:val="00D84C71"/>
    <w:rsid w:val="00DA405B"/>
    <w:rsid w:val="00E42E14"/>
    <w:rsid w:val="00E5461C"/>
    <w:rsid w:val="00ED0201"/>
    <w:rsid w:val="00EE5905"/>
    <w:rsid w:val="00F3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30AC"/>
  <w15:chartTrackingRefBased/>
  <w15:docId w15:val="{345B1C48-9001-46F6-A13C-B5983C5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1640</TotalTime>
  <Pages>5</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Kwak</dc:creator>
  <cp:keywords/>
  <dc:description/>
  <cp:lastModifiedBy>Ryan Kwak</cp:lastModifiedBy>
  <cp:revision>79</cp:revision>
  <dcterms:created xsi:type="dcterms:W3CDTF">2020-10-02T16:56:00Z</dcterms:created>
  <dcterms:modified xsi:type="dcterms:W3CDTF">2020-10-06T19:40:00Z</dcterms:modified>
</cp:coreProperties>
</file>