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870E" w14:textId="77777777" w:rsidR="001757B5" w:rsidRDefault="001757B5" w:rsidP="001757B5">
      <w:pPr>
        <w:pStyle w:val="paragraph"/>
        <w:textAlignment w:val="baseline"/>
      </w:pPr>
      <w:r>
        <w:rPr>
          <w:rStyle w:val="normaltextrun"/>
          <w:rFonts w:ascii="Calibri" w:hAnsi="Calibri" w:cs="Calibri"/>
          <w:b/>
          <w:bCs/>
          <w:sz w:val="22"/>
          <w:szCs w:val="22"/>
          <w:u w:val="single"/>
        </w:rPr>
        <w:t>Tracking Internal Referrals through Google doc Internal Referral Form</w:t>
      </w:r>
      <w:r>
        <w:rPr>
          <w:rStyle w:val="normaltextrun"/>
          <w:rFonts w:ascii="Calibri" w:hAnsi="Calibri" w:cs="Calibri"/>
          <w:sz w:val="22"/>
          <w:szCs w:val="22"/>
        </w:rPr>
        <w:t xml:space="preserve">  </w:t>
      </w:r>
      <w:r>
        <w:rPr>
          <w:rStyle w:val="eop"/>
          <w:rFonts w:ascii="Calibri" w:hAnsi="Calibri" w:cs="Calibri"/>
          <w:sz w:val="22"/>
          <w:szCs w:val="22"/>
        </w:rPr>
        <w:t> </w:t>
      </w:r>
    </w:p>
    <w:p w14:paraId="661FE6B2" w14:textId="77777777" w:rsidR="001757B5" w:rsidRPr="00302307" w:rsidRDefault="001757B5" w:rsidP="001757B5">
      <w:pPr>
        <w:pStyle w:val="paragraph"/>
        <w:textAlignment w:val="baseline"/>
      </w:pPr>
      <w:r>
        <w:rPr>
          <w:rStyle w:val="normaltextrun"/>
          <w:rFonts w:ascii="Calibri" w:hAnsi="Calibri" w:cs="Calibri"/>
          <w:sz w:val="22"/>
          <w:szCs w:val="22"/>
        </w:rPr>
        <w:t>1</w:t>
      </w:r>
      <w:r w:rsidRPr="00302307">
        <w:rPr>
          <w:rStyle w:val="normaltextrun"/>
          <w:rFonts w:ascii="Calibri" w:hAnsi="Calibri" w:cs="Calibri"/>
          <w:sz w:val="22"/>
          <w:szCs w:val="22"/>
        </w:rPr>
        <w:t xml:space="preserve">) Person referring sends an email to the therapist </w:t>
      </w:r>
      <w:proofErr w:type="gramStart"/>
      <w:r w:rsidRPr="00302307">
        <w:rPr>
          <w:rStyle w:val="normaltextrun"/>
          <w:rFonts w:ascii="Calibri" w:hAnsi="Calibri" w:cs="Calibri"/>
          <w:sz w:val="22"/>
          <w:szCs w:val="22"/>
        </w:rPr>
        <w:t>they're</w:t>
      </w:r>
      <w:proofErr w:type="gramEnd"/>
      <w:r w:rsidRPr="00302307">
        <w:rPr>
          <w:rStyle w:val="normaltextrun"/>
          <w:rFonts w:ascii="Calibri" w:hAnsi="Calibri" w:cs="Calibri"/>
          <w:sz w:val="22"/>
          <w:szCs w:val="22"/>
        </w:rPr>
        <w:t xml:space="preserve"> referring to and CC's the service coordinator and Miriam.</w:t>
      </w:r>
      <w:r w:rsidRPr="00302307">
        <w:rPr>
          <w:rStyle w:val="eop"/>
          <w:rFonts w:ascii="Calibri" w:hAnsi="Calibri" w:cs="Calibri"/>
          <w:sz w:val="22"/>
          <w:szCs w:val="22"/>
        </w:rPr>
        <w:t> </w:t>
      </w:r>
    </w:p>
    <w:p w14:paraId="2EF9AADA" w14:textId="39EB6931" w:rsidR="001757B5" w:rsidRPr="00302307" w:rsidRDefault="001757B5" w:rsidP="001757B5">
      <w:pPr>
        <w:pStyle w:val="paragraph"/>
        <w:textAlignment w:val="baseline"/>
      </w:pPr>
      <w:r w:rsidRPr="00302307">
        <w:rPr>
          <w:rStyle w:val="eop"/>
          <w:rFonts w:ascii="Calibri" w:hAnsi="Calibri" w:cs="Calibri"/>
          <w:sz w:val="22"/>
          <w:szCs w:val="22"/>
        </w:rPr>
        <w:t> </w:t>
      </w:r>
      <w:r w:rsidRPr="00302307">
        <w:rPr>
          <w:rStyle w:val="normaltextrun"/>
          <w:rFonts w:ascii="Calibri" w:hAnsi="Calibri" w:cs="Calibri"/>
          <w:sz w:val="22"/>
          <w:szCs w:val="22"/>
        </w:rPr>
        <w:t>2) The Person referring adds the child name and other referral information to the Internal Referral google doc form.</w:t>
      </w:r>
      <w:r w:rsidRPr="00302307">
        <w:rPr>
          <w:rStyle w:val="eop"/>
          <w:rFonts w:ascii="Calibri" w:hAnsi="Calibri" w:cs="Calibri"/>
          <w:sz w:val="22"/>
          <w:szCs w:val="22"/>
        </w:rPr>
        <w:t> </w:t>
      </w:r>
    </w:p>
    <w:p w14:paraId="44FB0BAB" w14:textId="172F3D2B" w:rsidR="001757B5" w:rsidRPr="00302307" w:rsidRDefault="001757B5" w:rsidP="001757B5">
      <w:pPr>
        <w:pStyle w:val="paragraph"/>
        <w:textAlignment w:val="baseline"/>
      </w:pPr>
      <w:r w:rsidRPr="00302307">
        <w:rPr>
          <w:rStyle w:val="eop"/>
          <w:rFonts w:ascii="Calibri" w:hAnsi="Calibri" w:cs="Calibri"/>
          <w:sz w:val="22"/>
          <w:szCs w:val="22"/>
        </w:rPr>
        <w:t> </w:t>
      </w:r>
      <w:r w:rsidRPr="00302307">
        <w:rPr>
          <w:rStyle w:val="normaltextrun"/>
          <w:rFonts w:ascii="Calibri" w:hAnsi="Calibri" w:cs="Calibri"/>
          <w:sz w:val="22"/>
          <w:szCs w:val="22"/>
        </w:rPr>
        <w:t>3) The therapist receiving the referral adds a proposed evaluation date to the Internal Referral google doc form.</w:t>
      </w:r>
      <w:r w:rsidRPr="00302307">
        <w:rPr>
          <w:rStyle w:val="eop"/>
          <w:rFonts w:ascii="Calibri" w:hAnsi="Calibri" w:cs="Calibri"/>
          <w:sz w:val="22"/>
          <w:szCs w:val="22"/>
        </w:rPr>
        <w:t> </w:t>
      </w:r>
    </w:p>
    <w:p w14:paraId="639004B6" w14:textId="0A4A4F39" w:rsidR="001757B5" w:rsidRPr="00302307" w:rsidRDefault="001757B5" w:rsidP="001757B5">
      <w:pPr>
        <w:pStyle w:val="paragraph"/>
        <w:textAlignment w:val="baseline"/>
      </w:pPr>
      <w:r w:rsidRPr="00302307">
        <w:rPr>
          <w:rStyle w:val="eop"/>
          <w:rFonts w:ascii="Calibri" w:hAnsi="Calibri" w:cs="Calibri"/>
          <w:sz w:val="22"/>
          <w:szCs w:val="22"/>
        </w:rPr>
        <w:t> </w:t>
      </w:r>
      <w:r w:rsidRPr="00302307">
        <w:rPr>
          <w:rStyle w:val="normaltextrun"/>
          <w:rFonts w:ascii="Calibri" w:hAnsi="Calibri" w:cs="Calibri"/>
          <w:sz w:val="22"/>
          <w:szCs w:val="22"/>
        </w:rPr>
        <w:t xml:space="preserve">4) After completing the visit, the therapist adds the date seen to the Internal Referral google doc form. They also note if services were added, declined, </w:t>
      </w:r>
      <w:proofErr w:type="gramStart"/>
      <w:r w:rsidRPr="00302307">
        <w:rPr>
          <w:rStyle w:val="normaltextrun"/>
          <w:rFonts w:ascii="Calibri" w:hAnsi="Calibri" w:cs="Calibri"/>
          <w:sz w:val="22"/>
          <w:szCs w:val="22"/>
        </w:rPr>
        <w:t>If</w:t>
      </w:r>
      <w:proofErr w:type="gramEnd"/>
      <w:r w:rsidRPr="00302307">
        <w:rPr>
          <w:rStyle w:val="normaltextrun"/>
          <w:rFonts w:ascii="Calibri" w:hAnsi="Calibri" w:cs="Calibri"/>
          <w:sz w:val="22"/>
          <w:szCs w:val="22"/>
        </w:rPr>
        <w:t xml:space="preserve"> they could not contact the family, and date attempts to contact ended.</w:t>
      </w:r>
      <w:r w:rsidRPr="00302307">
        <w:rPr>
          <w:rStyle w:val="eop"/>
          <w:rFonts w:ascii="Calibri" w:hAnsi="Calibri" w:cs="Calibri"/>
          <w:sz w:val="22"/>
          <w:szCs w:val="22"/>
        </w:rPr>
        <w:t> </w:t>
      </w:r>
    </w:p>
    <w:p w14:paraId="68B66C0D" w14:textId="5FCE04D0" w:rsidR="001757B5" w:rsidRPr="00302307" w:rsidRDefault="001757B5" w:rsidP="001757B5">
      <w:pPr>
        <w:pStyle w:val="paragraph"/>
        <w:textAlignment w:val="baseline"/>
      </w:pPr>
      <w:r w:rsidRPr="00302307">
        <w:rPr>
          <w:rStyle w:val="eop"/>
          <w:rFonts w:ascii="Calibri" w:hAnsi="Calibri" w:cs="Calibri"/>
          <w:sz w:val="22"/>
          <w:szCs w:val="22"/>
        </w:rPr>
        <w:t> </w:t>
      </w:r>
      <w:r w:rsidRPr="00302307">
        <w:rPr>
          <w:rStyle w:val="normaltextrun"/>
          <w:rFonts w:ascii="Calibri" w:hAnsi="Calibri" w:cs="Calibri"/>
          <w:sz w:val="22"/>
          <w:szCs w:val="22"/>
        </w:rPr>
        <w:t xml:space="preserve">NOTE * If therapist cannot complete assessment within three attempts to schedule, they can stop trying to schedule the visit.  Therapists document those attempts in </w:t>
      </w:r>
      <w:proofErr w:type="spellStart"/>
      <w:r w:rsidRPr="00302307">
        <w:rPr>
          <w:rStyle w:val="spellingerror"/>
          <w:rFonts w:ascii="Calibri" w:hAnsi="Calibri" w:cs="Calibri"/>
          <w:sz w:val="22"/>
          <w:szCs w:val="22"/>
        </w:rPr>
        <w:t>btots</w:t>
      </w:r>
      <w:proofErr w:type="spellEnd"/>
      <w:r w:rsidRPr="00302307">
        <w:rPr>
          <w:rStyle w:val="normaltextrun"/>
          <w:rFonts w:ascii="Calibri" w:hAnsi="Calibri" w:cs="Calibri"/>
          <w:sz w:val="22"/>
          <w:szCs w:val="22"/>
        </w:rPr>
        <w:t xml:space="preserve"> and inform the service coordinator. They mark the box on google doc form with date attempts to contact ended.</w:t>
      </w:r>
      <w:r w:rsidRPr="00302307">
        <w:rPr>
          <w:rStyle w:val="eop"/>
          <w:rFonts w:ascii="Calibri" w:hAnsi="Calibri" w:cs="Calibri"/>
          <w:sz w:val="22"/>
          <w:szCs w:val="22"/>
        </w:rPr>
        <w:t> </w:t>
      </w:r>
    </w:p>
    <w:p w14:paraId="20644D11" w14:textId="7776BEB7" w:rsidR="001757B5" w:rsidRPr="00302307" w:rsidRDefault="001757B5" w:rsidP="001757B5">
      <w:pPr>
        <w:pStyle w:val="paragraph"/>
        <w:textAlignment w:val="baseline"/>
      </w:pPr>
      <w:r w:rsidRPr="00302307">
        <w:rPr>
          <w:rStyle w:val="normaltextrun"/>
          <w:rFonts w:ascii="Calibri" w:hAnsi="Calibri" w:cs="Calibri"/>
          <w:sz w:val="22"/>
          <w:szCs w:val="22"/>
        </w:rPr>
        <w:t> Service coordinators review the google doc form when they send calendars to ensure an evaluation visit is scheduled or a service visit if it was added to IFSP.</w:t>
      </w:r>
      <w:r w:rsidRPr="00302307">
        <w:rPr>
          <w:rStyle w:val="eop"/>
          <w:rFonts w:ascii="Calibri" w:hAnsi="Calibri" w:cs="Calibri"/>
          <w:sz w:val="22"/>
          <w:szCs w:val="22"/>
        </w:rPr>
        <w:t> </w:t>
      </w:r>
    </w:p>
    <w:p w14:paraId="21FF2C34" w14:textId="53BFB0D2" w:rsidR="001757B5" w:rsidRPr="00302307" w:rsidRDefault="001757B5" w:rsidP="001757B5">
      <w:pPr>
        <w:pStyle w:val="paragraph"/>
        <w:textAlignment w:val="baseline"/>
        <w:rPr>
          <w:rStyle w:val="eop"/>
          <w:rFonts w:ascii="Calibri" w:hAnsi="Calibri" w:cs="Calibri"/>
          <w:sz w:val="22"/>
          <w:szCs w:val="22"/>
        </w:rPr>
      </w:pPr>
      <w:r w:rsidRPr="00302307">
        <w:rPr>
          <w:rStyle w:val="eop"/>
          <w:rFonts w:ascii="Calibri" w:hAnsi="Calibri" w:cs="Calibri"/>
          <w:sz w:val="22"/>
          <w:szCs w:val="22"/>
        </w:rPr>
        <w:t> </w:t>
      </w:r>
      <w:r w:rsidRPr="00302307">
        <w:rPr>
          <w:rStyle w:val="normaltextrun"/>
          <w:rFonts w:ascii="Calibri" w:hAnsi="Calibri" w:cs="Calibri"/>
          <w:sz w:val="22"/>
          <w:szCs w:val="22"/>
        </w:rPr>
        <w:t>Miriam reviews the google doc monthly and will remove children who have services added or documentation of why it did not happen. She reviews it monthly, but therapists are not expected to complete internal referral in one month.  Therapists should try to complete assessment and possible revision of services within 45 days to 2 months.</w:t>
      </w:r>
      <w:r w:rsidRPr="00302307">
        <w:rPr>
          <w:rStyle w:val="eop"/>
          <w:rFonts w:ascii="Calibri" w:hAnsi="Calibri" w:cs="Calibri"/>
          <w:sz w:val="22"/>
          <w:szCs w:val="22"/>
        </w:rPr>
        <w:t> </w:t>
      </w:r>
    </w:p>
    <w:p w14:paraId="7BEF5A54" w14:textId="545C2ADC" w:rsidR="00162DF7" w:rsidRPr="00302307" w:rsidRDefault="00162DF7" w:rsidP="001757B5">
      <w:pPr>
        <w:pStyle w:val="paragraph"/>
        <w:textAlignment w:val="baseline"/>
      </w:pPr>
      <w:r w:rsidRPr="00302307">
        <w:t xml:space="preserve">Link for google docs: </w:t>
      </w:r>
      <w:r w:rsidRPr="00302307">
        <w:t>https://docs.google.com/spreadsheets/d/1TeudwXv4643jUF7XjYgnCdnLnRVd7n26lT4e4QwIq2A/edit?usp=sharing</w:t>
      </w:r>
    </w:p>
    <w:p w14:paraId="6840D559" w14:textId="3003A50C" w:rsidR="001757B5" w:rsidRPr="00302307" w:rsidRDefault="001757B5" w:rsidP="001757B5">
      <w:pPr>
        <w:pStyle w:val="paragraph"/>
        <w:textAlignment w:val="baseline"/>
      </w:pPr>
      <w:r w:rsidRPr="00302307">
        <w:rPr>
          <w:rStyle w:val="eop"/>
          <w:rFonts w:ascii="Calibri" w:hAnsi="Calibri" w:cs="Calibri"/>
          <w:sz w:val="22"/>
          <w:szCs w:val="22"/>
        </w:rPr>
        <w:t> </w:t>
      </w:r>
      <w:r w:rsidRPr="00302307">
        <w:rPr>
          <w:rStyle w:val="normaltextrun"/>
          <w:rFonts w:ascii="Calibri" w:hAnsi="Calibri" w:cs="Calibri"/>
          <w:b/>
          <w:bCs/>
          <w:sz w:val="22"/>
          <w:szCs w:val="22"/>
          <w:u w:val="single"/>
        </w:rPr>
        <w:t>Process for completing Internal Referrals and add-on services</w:t>
      </w:r>
      <w:r w:rsidRPr="00302307">
        <w:rPr>
          <w:rStyle w:val="eop"/>
          <w:rFonts w:ascii="Calibri" w:hAnsi="Calibri" w:cs="Calibri"/>
          <w:sz w:val="22"/>
          <w:szCs w:val="22"/>
        </w:rPr>
        <w:t> </w:t>
      </w:r>
    </w:p>
    <w:p w14:paraId="1A45ABD9" w14:textId="48095B60"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 xml:space="preserve">Therapist sends PWN through </w:t>
      </w:r>
      <w:proofErr w:type="spellStart"/>
      <w:r w:rsidRPr="00302307">
        <w:rPr>
          <w:rStyle w:val="spellingerror"/>
          <w:rFonts w:ascii="Calibri" w:hAnsi="Calibri" w:cs="Calibri"/>
          <w:color w:val="404040"/>
          <w:sz w:val="22"/>
          <w:szCs w:val="22"/>
        </w:rPr>
        <w:t>btots</w:t>
      </w:r>
      <w:proofErr w:type="spellEnd"/>
      <w:r w:rsidRPr="00302307">
        <w:rPr>
          <w:rStyle w:val="normaltextrun"/>
          <w:rFonts w:ascii="Calibri" w:hAnsi="Calibri" w:cs="Calibri"/>
          <w:color w:val="404040"/>
          <w:sz w:val="22"/>
          <w:szCs w:val="22"/>
        </w:rPr>
        <w:t>– Mark propose "to assess child's overall development" </w:t>
      </w:r>
      <w:r w:rsidRPr="00302307">
        <w:rPr>
          <w:rStyle w:val="normaltextrun"/>
          <w:rFonts w:ascii="Calibri" w:hAnsi="Calibri" w:cs="Calibri"/>
          <w:color w:val="404040"/>
          <w:sz w:val="22"/>
          <w:szCs w:val="22"/>
        </w:rPr>
        <w:t xml:space="preserve">AND </w:t>
      </w:r>
      <w:r w:rsidRPr="00302307">
        <w:rPr>
          <w:rStyle w:val="normaltextrun"/>
          <w:rFonts w:ascii="Calibri" w:hAnsi="Calibri" w:cs="Calibri"/>
          <w:color w:val="404040"/>
          <w:sz w:val="22"/>
          <w:szCs w:val="22"/>
        </w:rPr>
        <w:t>"to change your child's early intervention services".</w:t>
      </w:r>
      <w:r w:rsidRPr="00302307">
        <w:rPr>
          <w:rStyle w:val="eop"/>
          <w:rFonts w:ascii="Calibri" w:hAnsi="Calibri" w:cs="Calibri"/>
          <w:color w:val="404040"/>
          <w:sz w:val="22"/>
          <w:szCs w:val="22"/>
        </w:rPr>
        <w:t> </w:t>
      </w:r>
    </w:p>
    <w:p w14:paraId="7DDE689D" w14:textId="679DD979"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On the visit note select "Ongoing Assessment"</w:t>
      </w:r>
      <w:r w:rsidR="002A68F3" w:rsidRPr="00302307">
        <w:rPr>
          <w:rStyle w:val="normaltextrun"/>
          <w:rFonts w:ascii="Calibri" w:hAnsi="Calibri" w:cs="Calibri"/>
          <w:color w:val="404040"/>
          <w:sz w:val="22"/>
          <w:szCs w:val="22"/>
        </w:rPr>
        <w:t>. If missed visit or</w:t>
      </w:r>
      <w:r w:rsidRPr="00302307">
        <w:rPr>
          <w:rStyle w:val="eop"/>
          <w:rFonts w:ascii="Calibri" w:hAnsi="Calibri" w:cs="Calibri"/>
          <w:color w:val="404040"/>
          <w:sz w:val="22"/>
          <w:szCs w:val="22"/>
        </w:rPr>
        <w:t> </w:t>
      </w:r>
      <w:r w:rsidR="002A68F3" w:rsidRPr="00302307">
        <w:rPr>
          <w:rStyle w:val="eop"/>
          <w:rFonts w:ascii="Calibri" w:hAnsi="Calibri" w:cs="Calibri"/>
          <w:color w:val="404040"/>
          <w:sz w:val="22"/>
          <w:szCs w:val="22"/>
        </w:rPr>
        <w:t>Contact Log “other</w:t>
      </w:r>
      <w:proofErr w:type="gramStart"/>
      <w:r w:rsidR="002A68F3" w:rsidRPr="00302307">
        <w:rPr>
          <w:rStyle w:val="eop"/>
          <w:rFonts w:ascii="Calibri" w:hAnsi="Calibri" w:cs="Calibri"/>
          <w:color w:val="404040"/>
          <w:sz w:val="22"/>
          <w:szCs w:val="22"/>
        </w:rPr>
        <w:t>” .</w:t>
      </w:r>
      <w:proofErr w:type="gramEnd"/>
      <w:r w:rsidR="002A68F3" w:rsidRPr="00302307">
        <w:rPr>
          <w:rStyle w:val="eop"/>
          <w:rFonts w:ascii="Calibri" w:hAnsi="Calibri" w:cs="Calibri"/>
          <w:color w:val="404040"/>
          <w:sz w:val="22"/>
          <w:szCs w:val="22"/>
        </w:rPr>
        <w:t xml:space="preserve"> Then Ongoing Assessment- Internal Referral </w:t>
      </w:r>
    </w:p>
    <w:p w14:paraId="5860457F"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 xml:space="preserve">Document in contact log attempts to schedule or no-show/cancellation.  Select </w:t>
      </w:r>
      <w:r w:rsidRPr="00302307">
        <w:rPr>
          <w:rStyle w:val="eop"/>
          <w:rFonts w:ascii="Calibri" w:hAnsi="Calibri" w:cs="Calibri"/>
          <w:color w:val="404040"/>
          <w:sz w:val="22"/>
          <w:szCs w:val="22"/>
        </w:rPr>
        <w:t> </w:t>
      </w:r>
    </w:p>
    <w:p w14:paraId="0056F9B9"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Complete assessment to determine the need for service.</w:t>
      </w:r>
      <w:r w:rsidRPr="00302307">
        <w:rPr>
          <w:rStyle w:val="eop"/>
          <w:rFonts w:ascii="Calibri" w:hAnsi="Calibri" w:cs="Calibri"/>
          <w:color w:val="404040"/>
          <w:sz w:val="22"/>
          <w:szCs w:val="22"/>
        </w:rPr>
        <w:t> </w:t>
      </w:r>
    </w:p>
    <w:p w14:paraId="23B6E6DB"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 xml:space="preserve">Review existing outcomes. Do they address the needs identified through assessment?  </w:t>
      </w:r>
      <w:r w:rsidRPr="00302307">
        <w:rPr>
          <w:rStyle w:val="eop"/>
          <w:rFonts w:ascii="Calibri" w:hAnsi="Calibri" w:cs="Calibri"/>
          <w:color w:val="404040"/>
          <w:sz w:val="22"/>
          <w:szCs w:val="22"/>
        </w:rPr>
        <w:t> </w:t>
      </w:r>
    </w:p>
    <w:p w14:paraId="3AC31F53"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IF not, then develop new outcomes with the family. What does the parent want to have happen or change related to the proposed service?</w:t>
      </w:r>
      <w:r w:rsidRPr="00302307">
        <w:rPr>
          <w:rStyle w:val="eop"/>
          <w:rFonts w:ascii="Calibri" w:hAnsi="Calibri" w:cs="Calibri"/>
          <w:color w:val="404040"/>
          <w:sz w:val="22"/>
          <w:szCs w:val="22"/>
        </w:rPr>
        <w:t> </w:t>
      </w:r>
    </w:p>
    <w:p w14:paraId="6A958B1E"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Determine if current IFSP services address new outcomes or if internal referral service should be added.</w:t>
      </w:r>
      <w:r w:rsidRPr="00302307">
        <w:rPr>
          <w:rStyle w:val="eop"/>
          <w:rFonts w:ascii="Calibri" w:hAnsi="Calibri" w:cs="Calibri"/>
          <w:color w:val="404040"/>
          <w:sz w:val="22"/>
          <w:szCs w:val="22"/>
        </w:rPr>
        <w:t> </w:t>
      </w:r>
    </w:p>
    <w:p w14:paraId="0606E12F"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Complete a BTOTS amendment by adding new outcomes and service, as needed.</w:t>
      </w:r>
      <w:r w:rsidRPr="00302307">
        <w:rPr>
          <w:rStyle w:val="eop"/>
          <w:rFonts w:ascii="Calibri" w:hAnsi="Calibri" w:cs="Calibri"/>
          <w:color w:val="404040"/>
          <w:sz w:val="22"/>
          <w:szCs w:val="22"/>
        </w:rPr>
        <w:t> </w:t>
      </w:r>
    </w:p>
    <w:p w14:paraId="50F96F09"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Do NOT provide/discuss strategies before identifying outcomes and adding service.</w:t>
      </w:r>
      <w:r w:rsidRPr="00302307">
        <w:rPr>
          <w:rStyle w:val="eop"/>
          <w:rFonts w:ascii="Calibri" w:hAnsi="Calibri" w:cs="Calibri"/>
          <w:color w:val="404040"/>
          <w:sz w:val="22"/>
          <w:szCs w:val="22"/>
        </w:rPr>
        <w:t> </w:t>
      </w:r>
    </w:p>
    <w:p w14:paraId="0C25977F"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 xml:space="preserve">Document discussion on visit note (assessment, outcomes, services).  </w:t>
      </w:r>
      <w:r w:rsidRPr="00302307">
        <w:rPr>
          <w:rStyle w:val="eop"/>
          <w:rFonts w:ascii="Calibri" w:hAnsi="Calibri" w:cs="Calibri"/>
          <w:color w:val="404040"/>
          <w:sz w:val="22"/>
          <w:szCs w:val="22"/>
        </w:rPr>
        <w:t> </w:t>
      </w:r>
    </w:p>
    <w:p w14:paraId="193193D8"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lastRenderedPageBreak/>
        <w:t xml:space="preserve">It is especially important to document on visit note if proposed service was declined. </w:t>
      </w:r>
      <w:r w:rsidRPr="00302307">
        <w:rPr>
          <w:rStyle w:val="eop"/>
          <w:rFonts w:ascii="Calibri" w:hAnsi="Calibri" w:cs="Calibri"/>
          <w:color w:val="404040"/>
          <w:sz w:val="22"/>
          <w:szCs w:val="22"/>
        </w:rPr>
        <w:t> </w:t>
      </w:r>
    </w:p>
    <w:p w14:paraId="1E017B7F" w14:textId="77777777" w:rsidR="001757B5" w:rsidRPr="00302307" w:rsidRDefault="001757B5" w:rsidP="001757B5">
      <w:pPr>
        <w:pStyle w:val="paragraph"/>
        <w:numPr>
          <w:ilvl w:val="0"/>
          <w:numId w:val="1"/>
        </w:numPr>
        <w:ind w:left="1080"/>
        <w:textAlignment w:val="baseline"/>
        <w:rPr>
          <w:rFonts w:ascii="Calibri" w:hAnsi="Calibri" w:cs="Calibri"/>
          <w:sz w:val="22"/>
          <w:szCs w:val="22"/>
        </w:rPr>
      </w:pPr>
      <w:r w:rsidRPr="00302307">
        <w:rPr>
          <w:rStyle w:val="normaltextrun"/>
          <w:rFonts w:ascii="Calibri" w:hAnsi="Calibri" w:cs="Calibri"/>
          <w:color w:val="404040"/>
          <w:sz w:val="22"/>
          <w:szCs w:val="22"/>
        </w:rPr>
        <w:t xml:space="preserve">Communicate with the team if family declined service or if an existing service should focus on additional needs identified. </w:t>
      </w:r>
      <w:r w:rsidRPr="00302307">
        <w:rPr>
          <w:rStyle w:val="eop"/>
          <w:rFonts w:ascii="Calibri" w:hAnsi="Calibri" w:cs="Calibri"/>
          <w:color w:val="404040"/>
          <w:sz w:val="22"/>
          <w:szCs w:val="22"/>
        </w:rPr>
        <w:t> </w:t>
      </w:r>
    </w:p>
    <w:p w14:paraId="7F653422" w14:textId="77777777" w:rsidR="00CA6DAC" w:rsidRDefault="005E2C7B"/>
    <w:sectPr w:rsidR="00CA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4091B"/>
    <w:multiLevelType w:val="multilevel"/>
    <w:tmpl w:val="02D6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B5"/>
    <w:rsid w:val="00162DF7"/>
    <w:rsid w:val="001757B5"/>
    <w:rsid w:val="002A68F3"/>
    <w:rsid w:val="00302307"/>
    <w:rsid w:val="005E2C7B"/>
    <w:rsid w:val="00D36C6B"/>
    <w:rsid w:val="00D8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2F2A"/>
  <w15:chartTrackingRefBased/>
  <w15:docId w15:val="{41A2F299-7CA7-417A-BB9C-DD953AB0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5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57B5"/>
  </w:style>
  <w:style w:type="character" w:customStyle="1" w:styleId="eop">
    <w:name w:val="eop"/>
    <w:basedOn w:val="DefaultParagraphFont"/>
    <w:rsid w:val="001757B5"/>
  </w:style>
  <w:style w:type="character" w:customStyle="1" w:styleId="spellingerror">
    <w:name w:val="spellingerror"/>
    <w:basedOn w:val="DefaultParagraphFont"/>
    <w:rsid w:val="0017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26733">
      <w:bodyDiv w:val="1"/>
      <w:marLeft w:val="0"/>
      <w:marRight w:val="0"/>
      <w:marTop w:val="0"/>
      <w:marBottom w:val="0"/>
      <w:divBdr>
        <w:top w:val="none" w:sz="0" w:space="0" w:color="auto"/>
        <w:left w:val="none" w:sz="0" w:space="0" w:color="auto"/>
        <w:bottom w:val="none" w:sz="0" w:space="0" w:color="auto"/>
        <w:right w:val="none" w:sz="0" w:space="0" w:color="auto"/>
      </w:divBdr>
      <w:divsChild>
        <w:div w:id="964655622">
          <w:marLeft w:val="0"/>
          <w:marRight w:val="0"/>
          <w:marTop w:val="0"/>
          <w:marBottom w:val="0"/>
          <w:divBdr>
            <w:top w:val="none" w:sz="0" w:space="0" w:color="auto"/>
            <w:left w:val="none" w:sz="0" w:space="0" w:color="auto"/>
            <w:bottom w:val="none" w:sz="0" w:space="0" w:color="auto"/>
            <w:right w:val="none" w:sz="0" w:space="0" w:color="auto"/>
          </w:divBdr>
        </w:div>
        <w:div w:id="1595481025">
          <w:marLeft w:val="0"/>
          <w:marRight w:val="0"/>
          <w:marTop w:val="0"/>
          <w:marBottom w:val="0"/>
          <w:divBdr>
            <w:top w:val="none" w:sz="0" w:space="0" w:color="auto"/>
            <w:left w:val="none" w:sz="0" w:space="0" w:color="auto"/>
            <w:bottom w:val="none" w:sz="0" w:space="0" w:color="auto"/>
            <w:right w:val="none" w:sz="0" w:space="0" w:color="auto"/>
          </w:divBdr>
        </w:div>
        <w:div w:id="1105806090">
          <w:marLeft w:val="0"/>
          <w:marRight w:val="0"/>
          <w:marTop w:val="0"/>
          <w:marBottom w:val="0"/>
          <w:divBdr>
            <w:top w:val="none" w:sz="0" w:space="0" w:color="auto"/>
            <w:left w:val="none" w:sz="0" w:space="0" w:color="auto"/>
            <w:bottom w:val="none" w:sz="0" w:space="0" w:color="auto"/>
            <w:right w:val="none" w:sz="0" w:space="0" w:color="auto"/>
          </w:divBdr>
        </w:div>
        <w:div w:id="1790392062">
          <w:marLeft w:val="0"/>
          <w:marRight w:val="0"/>
          <w:marTop w:val="0"/>
          <w:marBottom w:val="0"/>
          <w:divBdr>
            <w:top w:val="none" w:sz="0" w:space="0" w:color="auto"/>
            <w:left w:val="none" w:sz="0" w:space="0" w:color="auto"/>
            <w:bottom w:val="none" w:sz="0" w:space="0" w:color="auto"/>
            <w:right w:val="none" w:sz="0" w:space="0" w:color="auto"/>
          </w:divBdr>
        </w:div>
        <w:div w:id="1145316470">
          <w:marLeft w:val="0"/>
          <w:marRight w:val="0"/>
          <w:marTop w:val="0"/>
          <w:marBottom w:val="0"/>
          <w:divBdr>
            <w:top w:val="none" w:sz="0" w:space="0" w:color="auto"/>
            <w:left w:val="none" w:sz="0" w:space="0" w:color="auto"/>
            <w:bottom w:val="none" w:sz="0" w:space="0" w:color="auto"/>
            <w:right w:val="none" w:sz="0" w:space="0" w:color="auto"/>
          </w:divBdr>
        </w:div>
        <w:div w:id="1575821101">
          <w:marLeft w:val="0"/>
          <w:marRight w:val="0"/>
          <w:marTop w:val="0"/>
          <w:marBottom w:val="0"/>
          <w:divBdr>
            <w:top w:val="none" w:sz="0" w:space="0" w:color="auto"/>
            <w:left w:val="none" w:sz="0" w:space="0" w:color="auto"/>
            <w:bottom w:val="none" w:sz="0" w:space="0" w:color="auto"/>
            <w:right w:val="none" w:sz="0" w:space="0" w:color="auto"/>
          </w:divBdr>
        </w:div>
        <w:div w:id="32506057">
          <w:marLeft w:val="0"/>
          <w:marRight w:val="0"/>
          <w:marTop w:val="0"/>
          <w:marBottom w:val="0"/>
          <w:divBdr>
            <w:top w:val="none" w:sz="0" w:space="0" w:color="auto"/>
            <w:left w:val="none" w:sz="0" w:space="0" w:color="auto"/>
            <w:bottom w:val="none" w:sz="0" w:space="0" w:color="auto"/>
            <w:right w:val="none" w:sz="0" w:space="0" w:color="auto"/>
          </w:divBdr>
        </w:div>
        <w:div w:id="389112181">
          <w:marLeft w:val="0"/>
          <w:marRight w:val="0"/>
          <w:marTop w:val="0"/>
          <w:marBottom w:val="0"/>
          <w:divBdr>
            <w:top w:val="none" w:sz="0" w:space="0" w:color="auto"/>
            <w:left w:val="none" w:sz="0" w:space="0" w:color="auto"/>
            <w:bottom w:val="none" w:sz="0" w:space="0" w:color="auto"/>
            <w:right w:val="none" w:sz="0" w:space="0" w:color="auto"/>
          </w:divBdr>
        </w:div>
        <w:div w:id="1850168940">
          <w:marLeft w:val="0"/>
          <w:marRight w:val="0"/>
          <w:marTop w:val="0"/>
          <w:marBottom w:val="0"/>
          <w:divBdr>
            <w:top w:val="none" w:sz="0" w:space="0" w:color="auto"/>
            <w:left w:val="none" w:sz="0" w:space="0" w:color="auto"/>
            <w:bottom w:val="none" w:sz="0" w:space="0" w:color="auto"/>
            <w:right w:val="none" w:sz="0" w:space="0" w:color="auto"/>
          </w:divBdr>
        </w:div>
        <w:div w:id="34081872">
          <w:marLeft w:val="0"/>
          <w:marRight w:val="0"/>
          <w:marTop w:val="0"/>
          <w:marBottom w:val="0"/>
          <w:divBdr>
            <w:top w:val="none" w:sz="0" w:space="0" w:color="auto"/>
            <w:left w:val="none" w:sz="0" w:space="0" w:color="auto"/>
            <w:bottom w:val="none" w:sz="0" w:space="0" w:color="auto"/>
            <w:right w:val="none" w:sz="0" w:space="0" w:color="auto"/>
          </w:divBdr>
        </w:div>
        <w:div w:id="1777748947">
          <w:marLeft w:val="0"/>
          <w:marRight w:val="0"/>
          <w:marTop w:val="0"/>
          <w:marBottom w:val="0"/>
          <w:divBdr>
            <w:top w:val="none" w:sz="0" w:space="0" w:color="auto"/>
            <w:left w:val="none" w:sz="0" w:space="0" w:color="auto"/>
            <w:bottom w:val="none" w:sz="0" w:space="0" w:color="auto"/>
            <w:right w:val="none" w:sz="0" w:space="0" w:color="auto"/>
          </w:divBdr>
        </w:div>
        <w:div w:id="23478927">
          <w:marLeft w:val="0"/>
          <w:marRight w:val="0"/>
          <w:marTop w:val="0"/>
          <w:marBottom w:val="0"/>
          <w:divBdr>
            <w:top w:val="none" w:sz="0" w:space="0" w:color="auto"/>
            <w:left w:val="none" w:sz="0" w:space="0" w:color="auto"/>
            <w:bottom w:val="none" w:sz="0" w:space="0" w:color="auto"/>
            <w:right w:val="none" w:sz="0" w:space="0" w:color="auto"/>
          </w:divBdr>
        </w:div>
        <w:div w:id="1944801754">
          <w:marLeft w:val="0"/>
          <w:marRight w:val="0"/>
          <w:marTop w:val="0"/>
          <w:marBottom w:val="0"/>
          <w:divBdr>
            <w:top w:val="none" w:sz="0" w:space="0" w:color="auto"/>
            <w:left w:val="none" w:sz="0" w:space="0" w:color="auto"/>
            <w:bottom w:val="none" w:sz="0" w:space="0" w:color="auto"/>
            <w:right w:val="none" w:sz="0" w:space="0" w:color="auto"/>
          </w:divBdr>
        </w:div>
        <w:div w:id="899513378">
          <w:marLeft w:val="0"/>
          <w:marRight w:val="0"/>
          <w:marTop w:val="0"/>
          <w:marBottom w:val="0"/>
          <w:divBdr>
            <w:top w:val="none" w:sz="0" w:space="0" w:color="auto"/>
            <w:left w:val="none" w:sz="0" w:space="0" w:color="auto"/>
            <w:bottom w:val="none" w:sz="0" w:space="0" w:color="auto"/>
            <w:right w:val="none" w:sz="0" w:space="0" w:color="auto"/>
          </w:divBdr>
        </w:div>
        <w:div w:id="1406534458">
          <w:marLeft w:val="0"/>
          <w:marRight w:val="0"/>
          <w:marTop w:val="0"/>
          <w:marBottom w:val="0"/>
          <w:divBdr>
            <w:top w:val="none" w:sz="0" w:space="0" w:color="auto"/>
            <w:left w:val="none" w:sz="0" w:space="0" w:color="auto"/>
            <w:bottom w:val="none" w:sz="0" w:space="0" w:color="auto"/>
            <w:right w:val="none" w:sz="0" w:space="0" w:color="auto"/>
          </w:divBdr>
        </w:div>
        <w:div w:id="1103109000">
          <w:marLeft w:val="0"/>
          <w:marRight w:val="0"/>
          <w:marTop w:val="0"/>
          <w:marBottom w:val="0"/>
          <w:divBdr>
            <w:top w:val="none" w:sz="0" w:space="0" w:color="auto"/>
            <w:left w:val="none" w:sz="0" w:space="0" w:color="auto"/>
            <w:bottom w:val="none" w:sz="0" w:space="0" w:color="auto"/>
            <w:right w:val="none" w:sz="0" w:space="0" w:color="auto"/>
          </w:divBdr>
        </w:div>
      </w:divsChild>
    </w:div>
    <w:div w:id="11333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2020-11-17T20:52:00Z</dcterms:created>
  <dcterms:modified xsi:type="dcterms:W3CDTF">2020-11-20T00:23:00Z</dcterms:modified>
</cp:coreProperties>
</file>