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BE6E" w14:textId="475487EC" w:rsidR="00B059FD" w:rsidRDefault="00935630">
      <w:r>
        <w:t xml:space="preserve">Revised procedures </w:t>
      </w:r>
      <w:r w:rsidR="00654AB4">
        <w:t xml:space="preserve">for working remotely </w:t>
      </w:r>
      <w:r>
        <w:t>during COVID-</w:t>
      </w:r>
      <w:proofErr w:type="gramStart"/>
      <w:r>
        <w:t>19</w:t>
      </w:r>
      <w:proofErr w:type="gramEnd"/>
      <w:r>
        <w:t xml:space="preserve"> </w:t>
      </w:r>
    </w:p>
    <w:p w14:paraId="10EF4B91" w14:textId="33A677A6" w:rsidR="00097B8C" w:rsidRPr="00097B8C" w:rsidRDefault="00097B8C">
      <w:pPr>
        <w:rPr>
          <w:color w:val="FF0000"/>
        </w:rPr>
      </w:pPr>
      <w:r w:rsidRPr="00097B8C">
        <w:rPr>
          <w:color w:val="FF0000"/>
        </w:rPr>
        <w:t xml:space="preserve">Need </w:t>
      </w:r>
      <w:proofErr w:type="gramStart"/>
      <w:r w:rsidRPr="00097B8C">
        <w:rPr>
          <w:color w:val="FF0000"/>
        </w:rPr>
        <w:t>revisions</w:t>
      </w:r>
      <w:proofErr w:type="gramEnd"/>
    </w:p>
    <w:p w14:paraId="61AE545D" w14:textId="087D4984" w:rsidR="00FC23FF" w:rsidRPr="00FC23FF" w:rsidRDefault="00FC23FF">
      <w:pPr>
        <w:rPr>
          <w:b/>
          <w:bCs/>
          <w:u w:val="single"/>
        </w:rPr>
      </w:pPr>
      <w:r>
        <w:rPr>
          <w:b/>
          <w:bCs/>
          <w:u w:val="single"/>
        </w:rPr>
        <w:t>New Intakes</w:t>
      </w:r>
    </w:p>
    <w:p w14:paraId="13FB35D0" w14:textId="06255804" w:rsidR="00935630" w:rsidRPr="00935630" w:rsidRDefault="00935630">
      <w:r>
        <w:t>Intake Office Staff:</w:t>
      </w:r>
    </w:p>
    <w:p w14:paraId="274C3AB7" w14:textId="7ED85A89" w:rsidR="00935630" w:rsidRDefault="00935630" w:rsidP="00935630">
      <w:pPr>
        <w:pStyle w:val="ListParagraph"/>
        <w:numPr>
          <w:ilvl w:val="0"/>
          <w:numId w:val="2"/>
        </w:numPr>
      </w:pPr>
      <w:r>
        <w:t>Explain to each new referring parent that we are open and providing services. Explain that assessments and services, at least</w:t>
      </w:r>
      <w:r w:rsidR="00654AB4">
        <w:t xml:space="preserve"> </w:t>
      </w:r>
      <w:proofErr w:type="gramStart"/>
      <w:r w:rsidR="00654AB4">
        <w:t xml:space="preserve">presently </w:t>
      </w:r>
      <w:r>
        <w:t>,</w:t>
      </w:r>
      <w:proofErr w:type="gramEnd"/>
      <w:r>
        <w:t xml:space="preserve"> will be provided through a zoom virtual visit or by a phone visit. </w:t>
      </w:r>
    </w:p>
    <w:p w14:paraId="0794FDE2" w14:textId="12489D53" w:rsidR="00AE7A99" w:rsidRDefault="00AE7A99" w:rsidP="00935630">
      <w:pPr>
        <w:pStyle w:val="ListParagraph"/>
        <w:numPr>
          <w:ilvl w:val="0"/>
          <w:numId w:val="2"/>
        </w:numPr>
      </w:pPr>
      <w:r>
        <w:t xml:space="preserve">Contact referrals </w:t>
      </w:r>
      <w:r w:rsidR="00471432">
        <w:t xml:space="preserve">which were </w:t>
      </w:r>
      <w:r>
        <w:t>unable to contact and closed out from previous month.</w:t>
      </w:r>
    </w:p>
    <w:p w14:paraId="32754344" w14:textId="77777777" w:rsidR="00935630" w:rsidRPr="00935630" w:rsidRDefault="00935630">
      <w:r w:rsidRPr="00935630">
        <w:t>Service Coordinators:</w:t>
      </w:r>
      <w:r>
        <w:t xml:space="preserve">  All contacts are documented in the contact log.</w:t>
      </w:r>
    </w:p>
    <w:p w14:paraId="57A257CD" w14:textId="77777777" w:rsidR="00935630" w:rsidRDefault="00935630" w:rsidP="00935630">
      <w:pPr>
        <w:pStyle w:val="ListParagraph"/>
        <w:numPr>
          <w:ilvl w:val="0"/>
          <w:numId w:val="1"/>
        </w:numPr>
      </w:pPr>
      <w:r>
        <w:t>Explain virtual home visits and how we do our work using technology.</w:t>
      </w:r>
    </w:p>
    <w:p w14:paraId="0A0F33FC" w14:textId="77777777" w:rsidR="00935630" w:rsidRDefault="00935630" w:rsidP="00935630">
      <w:pPr>
        <w:pStyle w:val="ListParagraph"/>
        <w:numPr>
          <w:ilvl w:val="1"/>
          <w:numId w:val="1"/>
        </w:numPr>
      </w:pPr>
      <w:r>
        <w:t>Complete consent for virtual visits</w:t>
      </w:r>
      <w:r w:rsidR="001435A2">
        <w:t>.</w:t>
      </w:r>
    </w:p>
    <w:p w14:paraId="0449FC3A" w14:textId="77777777" w:rsidR="00935630" w:rsidRDefault="00935630" w:rsidP="00935630">
      <w:pPr>
        <w:pStyle w:val="ListParagraph"/>
        <w:numPr>
          <w:ilvl w:val="1"/>
          <w:numId w:val="1"/>
        </w:numPr>
      </w:pPr>
      <w:r>
        <w:t>Document as a new alert on the child’s BTOTS chart</w:t>
      </w:r>
      <w:r w:rsidR="001435A2">
        <w:t>.</w:t>
      </w:r>
    </w:p>
    <w:p w14:paraId="255E00F5" w14:textId="77777777" w:rsidR="00935630" w:rsidRDefault="00935630" w:rsidP="00935630">
      <w:pPr>
        <w:pStyle w:val="ListParagraph"/>
        <w:numPr>
          <w:ilvl w:val="0"/>
          <w:numId w:val="1"/>
        </w:numPr>
      </w:pPr>
      <w:r>
        <w:t>Offer phone visits as an option if parent declines virtual visits</w:t>
      </w:r>
      <w:r w:rsidR="001435A2">
        <w:t>.</w:t>
      </w:r>
    </w:p>
    <w:p w14:paraId="22578036" w14:textId="77777777" w:rsidR="00935630" w:rsidRDefault="00935630" w:rsidP="00935630">
      <w:pPr>
        <w:pStyle w:val="ListParagraph"/>
        <w:numPr>
          <w:ilvl w:val="1"/>
          <w:numId w:val="1"/>
        </w:numPr>
      </w:pPr>
      <w:r>
        <w:t>Document as a new alert on the child’s BTOTS chart</w:t>
      </w:r>
      <w:r w:rsidR="001435A2">
        <w:t>.</w:t>
      </w:r>
    </w:p>
    <w:p w14:paraId="11DE5CDB" w14:textId="1F0BD831" w:rsidR="001435A2" w:rsidRDefault="001435A2" w:rsidP="001435A2">
      <w:pPr>
        <w:pStyle w:val="ListParagraph"/>
        <w:numPr>
          <w:ilvl w:val="0"/>
          <w:numId w:val="1"/>
        </w:numPr>
      </w:pPr>
      <w:r>
        <w:t xml:space="preserve">Send a Remind text </w:t>
      </w:r>
      <w:r w:rsidR="00F25C65">
        <w:t xml:space="preserve">invitation </w:t>
      </w:r>
      <w:r>
        <w:t>to join service coordinator class.</w:t>
      </w:r>
    </w:p>
    <w:p w14:paraId="68D9A8D8" w14:textId="1811685B" w:rsidR="00FC23FF" w:rsidRPr="00FC23FF" w:rsidRDefault="00F25C65" w:rsidP="0093563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Enrolled children - </w:t>
      </w:r>
      <w:r w:rsidR="00FC23FF">
        <w:rPr>
          <w:b/>
          <w:bCs/>
          <w:u w:val="single"/>
        </w:rPr>
        <w:t xml:space="preserve">Ongoing </w:t>
      </w:r>
      <w:r>
        <w:rPr>
          <w:b/>
          <w:bCs/>
          <w:u w:val="single"/>
        </w:rPr>
        <w:t xml:space="preserve">to </w:t>
      </w:r>
    </w:p>
    <w:p w14:paraId="1A9CEABE" w14:textId="497A0333" w:rsidR="00935630" w:rsidRDefault="00935630" w:rsidP="00935630">
      <w:r>
        <w:t>Ser</w:t>
      </w:r>
      <w:r w:rsidR="009441EC">
        <w:t xml:space="preserve">vice Coordinators: monthly service scheduling </w:t>
      </w:r>
    </w:p>
    <w:p w14:paraId="10E642CF" w14:textId="518883F6" w:rsidR="00935630" w:rsidRDefault="00935630" w:rsidP="00935630">
      <w:pPr>
        <w:pStyle w:val="ListParagraph"/>
        <w:numPr>
          <w:ilvl w:val="0"/>
          <w:numId w:val="1"/>
        </w:numPr>
      </w:pPr>
      <w:r>
        <w:t xml:space="preserve">Contact any families who </w:t>
      </w:r>
      <w:r w:rsidR="00F25C65">
        <w:t xml:space="preserve">previously </w:t>
      </w:r>
      <w:r>
        <w:t>declined evaluation/assessment and eligibility to determine if they would like to proceed with the</w:t>
      </w:r>
      <w:r w:rsidR="001435A2">
        <w:t xml:space="preserve"> eligibility</w:t>
      </w:r>
      <w:r>
        <w:t xml:space="preserve"> process.</w:t>
      </w:r>
      <w:r w:rsidR="00AE7A99">
        <w:t xml:space="preserve"> </w:t>
      </w:r>
    </w:p>
    <w:p w14:paraId="6C9DB31F" w14:textId="0183D70C" w:rsidR="00424C90" w:rsidRDefault="00424C90" w:rsidP="00935630">
      <w:pPr>
        <w:pStyle w:val="ListParagraph"/>
        <w:numPr>
          <w:ilvl w:val="0"/>
          <w:numId w:val="1"/>
        </w:numPr>
      </w:pPr>
      <w:r>
        <w:t>It is very important for Sue and Marla to know how many families are declining services for budget</w:t>
      </w:r>
      <w:r w:rsidR="00AE7A99">
        <w:t xml:space="preserve"> purposes in this flexible service time period.</w:t>
      </w:r>
    </w:p>
    <w:p w14:paraId="78EDA7BE" w14:textId="3A1A9550" w:rsidR="009441EC" w:rsidRDefault="009441EC" w:rsidP="009441EC">
      <w:pPr>
        <w:pStyle w:val="ListParagraph"/>
        <w:numPr>
          <w:ilvl w:val="1"/>
          <w:numId w:val="1"/>
        </w:numPr>
      </w:pPr>
      <w:r>
        <w:t>Beginning in Jul</w:t>
      </w:r>
      <w:r w:rsidR="00F25C65">
        <w:t>y</w:t>
      </w:r>
      <w:r>
        <w:t>, contact any families who have previously declined</w:t>
      </w:r>
      <w:r w:rsidRPr="009441EC">
        <w:t xml:space="preserve"> </w:t>
      </w:r>
      <w:r>
        <w:t>virtual home visits (VHV) or have been unable to contact and offer services through VHV or phone.</w:t>
      </w:r>
    </w:p>
    <w:p w14:paraId="50490B0D" w14:textId="77777777" w:rsidR="00935630" w:rsidRDefault="00424C90" w:rsidP="00424C90">
      <w:pPr>
        <w:pStyle w:val="ListParagraph"/>
        <w:numPr>
          <w:ilvl w:val="1"/>
          <w:numId w:val="1"/>
        </w:numPr>
      </w:pPr>
      <w:r>
        <w:t>Each month, starting with June, use a</w:t>
      </w:r>
      <w:r w:rsidR="00935630">
        <w:t xml:space="preserve"> caseload report </w:t>
      </w:r>
      <w:r>
        <w:t>to note if a family has consented to and are</w:t>
      </w:r>
      <w:r w:rsidR="009441EC">
        <w:t xml:space="preserve"> receiving virtual VHV</w:t>
      </w:r>
      <w:r>
        <w:t xml:space="preserve"> or phone visits or have declined visits at this time</w:t>
      </w:r>
      <w:r w:rsidR="009441EC">
        <w:t xml:space="preserve"> (put date of last contact)</w:t>
      </w:r>
      <w:r>
        <w:t>.</w:t>
      </w:r>
    </w:p>
    <w:p w14:paraId="1D39C246" w14:textId="023606D2" w:rsidR="001435A2" w:rsidRDefault="001435A2" w:rsidP="00424C90">
      <w:pPr>
        <w:pStyle w:val="ListParagraph"/>
        <w:numPr>
          <w:ilvl w:val="1"/>
          <w:numId w:val="1"/>
        </w:numPr>
      </w:pPr>
      <w:r>
        <w:t>Return completed caseload report to Marla by the 25</w:t>
      </w:r>
      <w:r w:rsidRPr="001435A2">
        <w:rPr>
          <w:vertAlign w:val="superscript"/>
        </w:rPr>
        <w:t>th</w:t>
      </w:r>
      <w:r>
        <w:t xml:space="preserve"> of the month or next working day if the 25</w:t>
      </w:r>
      <w:r w:rsidRPr="001435A2">
        <w:rPr>
          <w:vertAlign w:val="superscript"/>
        </w:rPr>
        <w:t>th</w:t>
      </w:r>
      <w:r>
        <w:t xml:space="preserve"> is on a weekend. </w:t>
      </w:r>
      <w:r w:rsidR="00F25C65">
        <w:t>She or Ryan will update the Virtual Visit Consent file on shared drive from these reports</w:t>
      </w:r>
      <w:r w:rsidR="00AE7A99">
        <w:t>.</w:t>
      </w:r>
    </w:p>
    <w:p w14:paraId="4BDEB505" w14:textId="77777777" w:rsidR="009441EC" w:rsidRDefault="009441EC" w:rsidP="009441EC">
      <w:pPr>
        <w:ind w:left="1080"/>
      </w:pPr>
    </w:p>
    <w:p w14:paraId="39D3667F" w14:textId="77777777" w:rsidR="00935630" w:rsidRDefault="00935630" w:rsidP="00935630"/>
    <w:p w14:paraId="7E0FDC44" w14:textId="77777777" w:rsidR="00935630" w:rsidRDefault="00935630" w:rsidP="00935630"/>
    <w:p w14:paraId="41821D81" w14:textId="77777777" w:rsidR="00935630" w:rsidRDefault="00935630" w:rsidP="00935630"/>
    <w:p w14:paraId="37B2C0FF" w14:textId="77777777" w:rsidR="00935630" w:rsidRPr="00935630" w:rsidRDefault="00935630"/>
    <w:sectPr w:rsidR="00935630" w:rsidRPr="009356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CE454" w14:textId="77777777" w:rsidR="006C2B42" w:rsidRDefault="006C2B42" w:rsidP="001435A2">
      <w:pPr>
        <w:spacing w:after="0" w:line="240" w:lineRule="auto"/>
      </w:pPr>
      <w:r>
        <w:separator/>
      </w:r>
    </w:p>
  </w:endnote>
  <w:endnote w:type="continuationSeparator" w:id="0">
    <w:p w14:paraId="6CBC387D" w14:textId="77777777" w:rsidR="006C2B42" w:rsidRDefault="006C2B42" w:rsidP="0014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50BC" w14:textId="77777777" w:rsidR="001435A2" w:rsidRDefault="001435A2">
    <w:pPr>
      <w:pStyle w:val="Footer"/>
    </w:pPr>
    <w:r>
      <w:t xml:space="preserve">Revised procedures for COVID </w:t>
    </w:r>
    <w:proofErr w:type="gramStart"/>
    <w:r>
      <w:t>emergency  5</w:t>
    </w:r>
    <w:proofErr w:type="gramEnd"/>
    <w:r>
      <w:t>/27/20</w:t>
    </w:r>
  </w:p>
  <w:p w14:paraId="2A280D5F" w14:textId="77777777" w:rsidR="001435A2" w:rsidRDefault="0014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A489" w14:textId="77777777" w:rsidR="006C2B42" w:rsidRDefault="006C2B42" w:rsidP="001435A2">
      <w:pPr>
        <w:spacing w:after="0" w:line="240" w:lineRule="auto"/>
      </w:pPr>
      <w:r>
        <w:separator/>
      </w:r>
    </w:p>
  </w:footnote>
  <w:footnote w:type="continuationSeparator" w:id="0">
    <w:p w14:paraId="35C5DE48" w14:textId="77777777" w:rsidR="006C2B42" w:rsidRDefault="006C2B42" w:rsidP="0014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11B3"/>
    <w:multiLevelType w:val="hybridMultilevel"/>
    <w:tmpl w:val="7E82AA90"/>
    <w:lvl w:ilvl="0" w:tplc="21FE8E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0E23"/>
    <w:multiLevelType w:val="hybridMultilevel"/>
    <w:tmpl w:val="F91EB7C6"/>
    <w:lvl w:ilvl="0" w:tplc="21FE8E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30"/>
    <w:rsid w:val="00097B8C"/>
    <w:rsid w:val="001435A2"/>
    <w:rsid w:val="00424C90"/>
    <w:rsid w:val="00471432"/>
    <w:rsid w:val="004F5C5C"/>
    <w:rsid w:val="00654AB4"/>
    <w:rsid w:val="006C2B42"/>
    <w:rsid w:val="00935630"/>
    <w:rsid w:val="009441EC"/>
    <w:rsid w:val="00AE7A99"/>
    <w:rsid w:val="00B059FD"/>
    <w:rsid w:val="00F25C65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081A"/>
  <w15:chartTrackingRefBased/>
  <w15:docId w15:val="{E714C313-52FD-4667-B33C-62A34D5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A2"/>
  </w:style>
  <w:style w:type="paragraph" w:styleId="Footer">
    <w:name w:val="footer"/>
    <w:basedOn w:val="Normal"/>
    <w:link w:val="FooterChar"/>
    <w:uiPriority w:val="99"/>
    <w:unhideWhenUsed/>
    <w:rsid w:val="0014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A2"/>
  </w:style>
  <w:style w:type="character" w:styleId="CommentReference">
    <w:name w:val="annotation reference"/>
    <w:basedOn w:val="DefaultParagraphFont"/>
    <w:uiPriority w:val="99"/>
    <w:semiHidden/>
    <w:unhideWhenUsed/>
    <w:rsid w:val="00AE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4</cp:revision>
  <dcterms:created xsi:type="dcterms:W3CDTF">2020-06-02T19:25:00Z</dcterms:created>
  <dcterms:modified xsi:type="dcterms:W3CDTF">2021-01-28T17:08:00Z</dcterms:modified>
</cp:coreProperties>
</file>