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5F1E" w14:textId="77777777" w:rsidR="00F97C0A" w:rsidRDefault="00F97C0A">
      <w:pPr>
        <w:pStyle w:val="BodyText"/>
        <w:spacing w:before="5"/>
        <w:rPr>
          <w:rFonts w:ascii="Times New Roman"/>
          <w:i w:val="0"/>
          <w:sz w:val="21"/>
        </w:rPr>
      </w:pPr>
    </w:p>
    <w:p w14:paraId="779DAB2E" w14:textId="77777777" w:rsidR="00F97C0A" w:rsidRDefault="00D53559">
      <w:pPr>
        <w:pStyle w:val="Title"/>
        <w:spacing w:line="244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DF0DF9" wp14:editId="6227C71F">
            <wp:simplePos x="0" y="0"/>
            <wp:positionH relativeFrom="page">
              <wp:posOffset>352425</wp:posOffset>
            </wp:positionH>
            <wp:positionV relativeFrom="paragraph">
              <wp:posOffset>-152810</wp:posOffset>
            </wp:positionV>
            <wp:extent cx="4190999" cy="576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9" cy="57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539"/>
          <w:w w:val="95"/>
        </w:rPr>
        <w:t>Institute for Disability</w:t>
      </w:r>
      <w:r>
        <w:rPr>
          <w:color w:val="002539"/>
          <w:spacing w:val="1"/>
          <w:w w:val="95"/>
        </w:rPr>
        <w:t xml:space="preserve"> </w:t>
      </w:r>
      <w:r>
        <w:rPr>
          <w:color w:val="002539"/>
        </w:rPr>
        <w:t>Research,</w:t>
      </w:r>
      <w:r>
        <w:rPr>
          <w:color w:val="002539"/>
          <w:spacing w:val="-9"/>
        </w:rPr>
        <w:t xml:space="preserve"> </w:t>
      </w:r>
      <w:r>
        <w:rPr>
          <w:color w:val="002539"/>
        </w:rPr>
        <w:t>Policy</w:t>
      </w:r>
      <w:r>
        <w:rPr>
          <w:color w:val="002539"/>
          <w:spacing w:val="-11"/>
        </w:rPr>
        <w:t xml:space="preserve"> </w:t>
      </w:r>
      <w:r>
        <w:rPr>
          <w:color w:val="002539"/>
        </w:rPr>
        <w:t>&amp;</w:t>
      </w:r>
      <w:r>
        <w:rPr>
          <w:color w:val="002539"/>
          <w:spacing w:val="-8"/>
        </w:rPr>
        <w:t xml:space="preserve"> </w:t>
      </w:r>
      <w:r>
        <w:rPr>
          <w:color w:val="002539"/>
        </w:rPr>
        <w:t>Practice</w:t>
      </w:r>
    </w:p>
    <w:p w14:paraId="76BD0722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CC7AB32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2FF8325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F56DE16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292BBF3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C2AC92F" w14:textId="77777777" w:rsidR="002B3A05" w:rsidRDefault="002B3A05" w:rsidP="002B3A05">
      <w:pPr>
        <w:spacing w:before="44"/>
        <w:ind w:left="2238" w:right="1762"/>
        <w:rPr>
          <w:b/>
          <w:i/>
          <w:sz w:val="28"/>
        </w:rPr>
      </w:pPr>
      <w:r>
        <w:rPr>
          <w:b/>
          <w:i/>
          <w:sz w:val="28"/>
        </w:rPr>
        <w:t>If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COVID-19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Symptoms,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What</w:t>
      </w:r>
      <w:r>
        <w:rPr>
          <w:b/>
          <w:i/>
          <w:spacing w:val="-1"/>
          <w:sz w:val="28"/>
        </w:rPr>
        <w:t xml:space="preserve"> </w:t>
      </w:r>
      <w:proofErr w:type="gramStart"/>
      <w:r>
        <w:rPr>
          <w:b/>
          <w:i/>
          <w:sz w:val="28"/>
        </w:rPr>
        <w:t>To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&amp;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When to Return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Up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to 3</w:t>
      </w:r>
    </w:p>
    <w:p w14:paraId="0074D204" w14:textId="77777777" w:rsidR="002B3A05" w:rsidRDefault="002B3A05" w:rsidP="002B3A05">
      <w:pPr>
        <w:pStyle w:val="BodyText"/>
        <w:spacing w:before="8"/>
        <w:rPr>
          <w:b/>
          <w:i w:val="0"/>
          <w:sz w:val="25"/>
        </w:rPr>
      </w:pPr>
    </w:p>
    <w:p w14:paraId="1CA990F0" w14:textId="77777777" w:rsidR="002B3A05" w:rsidRDefault="002B3A05" w:rsidP="002B3A05">
      <w:pPr>
        <w:ind w:left="1000"/>
        <w:rPr>
          <w:b/>
        </w:rPr>
      </w:pPr>
      <w:r>
        <w:rPr>
          <w:b/>
          <w:u w:val="single"/>
        </w:rPr>
        <w:t>SYMPTOMS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COVID-19</w:t>
      </w:r>
    </w:p>
    <w:p w14:paraId="302A047B" w14:textId="77777777" w:rsidR="002B3A05" w:rsidRDefault="002B3A05" w:rsidP="002B3A05">
      <w:pPr>
        <w:pStyle w:val="BodyText"/>
        <w:spacing w:before="22" w:line="259" w:lineRule="auto"/>
        <w:ind w:left="1000" w:right="761"/>
      </w:pPr>
      <w:r>
        <w:t xml:space="preserve">The </w:t>
      </w:r>
      <w:hyperlink r:id="rId6">
        <w:r>
          <w:rPr>
            <w:color w:val="0562C1"/>
            <w:u w:val="single" w:color="0562C1"/>
          </w:rPr>
          <w:t>Centers for Disease Control and Prevention</w:t>
        </w:r>
        <w:r>
          <w:rPr>
            <w:color w:val="0562C1"/>
          </w:rPr>
          <w:t xml:space="preserve"> </w:t>
        </w:r>
      </w:hyperlink>
      <w:r>
        <w:t>keeps an updated list of symptoms associated with COVID-19.</w:t>
      </w:r>
      <w:r>
        <w:rPr>
          <w:spacing w:val="-47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include:</w:t>
      </w:r>
    </w:p>
    <w:p w14:paraId="56FAB7FD" w14:textId="77777777" w:rsidR="002B3A05" w:rsidRDefault="002B3A05" w:rsidP="002B3A05">
      <w:pPr>
        <w:pStyle w:val="BodyText"/>
        <w:spacing w:before="8"/>
        <w:rPr>
          <w:sz w:val="23"/>
        </w:rPr>
      </w:pPr>
    </w:p>
    <w:p w14:paraId="6B714A2C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ind w:hanging="361"/>
      </w:pPr>
      <w:r>
        <w:t>Fever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chills</w:t>
      </w:r>
    </w:p>
    <w:p w14:paraId="743779A9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2"/>
        <w:ind w:hanging="361"/>
      </w:pPr>
      <w:r>
        <w:t>Cough</w:t>
      </w:r>
    </w:p>
    <w:p w14:paraId="0F433605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2"/>
        <w:ind w:hanging="361"/>
      </w:pPr>
      <w:r>
        <w:t>Shortness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breath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difficulty breathing</w:t>
      </w:r>
    </w:p>
    <w:p w14:paraId="207C0767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1"/>
        <w:ind w:hanging="361"/>
      </w:pPr>
      <w:r>
        <w:t>Fatigue</w:t>
      </w:r>
    </w:p>
    <w:p w14:paraId="5134CCFD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0"/>
        <w:ind w:hanging="361"/>
      </w:pPr>
      <w:r>
        <w:t>Muscle</w:t>
      </w:r>
      <w:r>
        <w:rPr>
          <w:spacing w:val="-2"/>
        </w:rPr>
        <w:t xml:space="preserve"> </w:t>
      </w:r>
      <w:r>
        <w:t>or body</w:t>
      </w:r>
      <w:r>
        <w:rPr>
          <w:spacing w:val="-2"/>
        </w:rPr>
        <w:t xml:space="preserve"> </w:t>
      </w:r>
      <w:r>
        <w:t>aches</w:t>
      </w:r>
    </w:p>
    <w:p w14:paraId="71A8E631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2"/>
        <w:ind w:hanging="361"/>
      </w:pPr>
      <w:r>
        <w:t>Headache</w:t>
      </w:r>
    </w:p>
    <w:p w14:paraId="7793CF4C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2"/>
        <w:ind w:hanging="361"/>
      </w:pPr>
      <w:r>
        <w:t>New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 taste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smell</w:t>
      </w:r>
    </w:p>
    <w:p w14:paraId="7C848D38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1"/>
        <w:ind w:hanging="361"/>
      </w:pPr>
      <w:r>
        <w:t>Sore</w:t>
      </w:r>
      <w:r>
        <w:rPr>
          <w:spacing w:val="-2"/>
        </w:rPr>
        <w:t xml:space="preserve"> </w:t>
      </w:r>
      <w:r>
        <w:t>throat</w:t>
      </w:r>
    </w:p>
    <w:p w14:paraId="042A8BDE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2"/>
        <w:ind w:hanging="361"/>
      </w:pPr>
      <w:r>
        <w:t>Congestion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runny</w:t>
      </w:r>
      <w:r>
        <w:rPr>
          <w:spacing w:val="-1"/>
        </w:rPr>
        <w:t xml:space="preserve"> </w:t>
      </w:r>
      <w:r>
        <w:t>nose</w:t>
      </w:r>
    </w:p>
    <w:p w14:paraId="6F447420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0"/>
        <w:ind w:hanging="361"/>
      </w:pPr>
      <w:r>
        <w:t>Nausea or</w:t>
      </w:r>
      <w:r>
        <w:rPr>
          <w:spacing w:val="-4"/>
        </w:rPr>
        <w:t xml:space="preserve"> </w:t>
      </w:r>
      <w:r>
        <w:t>vomiting</w:t>
      </w:r>
    </w:p>
    <w:p w14:paraId="3027DD79" w14:textId="77777777" w:rsidR="002B3A05" w:rsidRDefault="002B3A05" w:rsidP="002B3A05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before="22"/>
        <w:ind w:hanging="361"/>
      </w:pPr>
      <w:r>
        <w:t>Diarrhea</w:t>
      </w:r>
    </w:p>
    <w:p w14:paraId="04682987" w14:textId="77777777" w:rsidR="002B3A05" w:rsidRDefault="002B3A05" w:rsidP="002B3A05">
      <w:pPr>
        <w:pStyle w:val="BodyText"/>
        <w:rPr>
          <w:sz w:val="21"/>
        </w:rPr>
      </w:pPr>
    </w:p>
    <w:p w14:paraId="2B0DC6DC" w14:textId="491FED63" w:rsidR="002B3A05" w:rsidRDefault="002B3A05" w:rsidP="002B3A05">
      <w:pPr>
        <w:tabs>
          <w:tab w:val="left" w:pos="10553"/>
        </w:tabs>
        <w:spacing w:before="56"/>
        <w:ind w:left="1000"/>
        <w:rPr>
          <w:b/>
          <w:i/>
        </w:rPr>
      </w:pPr>
      <w:r>
        <w:rPr>
          <w:b/>
          <w:i/>
          <w:color w:val="000000"/>
          <w:shd w:val="clear" w:color="auto" w:fill="FFFF00"/>
        </w:rPr>
        <w:t>If</w:t>
      </w:r>
      <w:r>
        <w:rPr>
          <w:b/>
          <w:i/>
          <w:color w:val="000000"/>
          <w:spacing w:val="-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your</w:t>
      </w:r>
      <w:r>
        <w:rPr>
          <w:b/>
          <w:i/>
          <w:color w:val="000000"/>
          <w:spacing w:val="-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child</w:t>
      </w:r>
      <w:r>
        <w:rPr>
          <w:b/>
          <w:i/>
          <w:color w:val="000000"/>
          <w:spacing w:val="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or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anyone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in your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household</w:t>
      </w:r>
      <w:r>
        <w:rPr>
          <w:b/>
          <w:i/>
          <w:color w:val="000000"/>
          <w:spacing w:val="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exhibits</w:t>
      </w:r>
      <w:r>
        <w:rPr>
          <w:b/>
          <w:i/>
          <w:color w:val="000000"/>
          <w:spacing w:val="-4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any of these symptoms,</w:t>
      </w:r>
      <w:r>
        <w:rPr>
          <w:b/>
          <w:i/>
          <w:color w:val="000000"/>
          <w:spacing w:val="-3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please</w:t>
      </w:r>
      <w:r>
        <w:rPr>
          <w:b/>
          <w:i/>
          <w:color w:val="000000"/>
          <w:spacing w:val="-2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let</w:t>
      </w:r>
      <w:r>
        <w:rPr>
          <w:b/>
          <w:i/>
          <w:color w:val="000000"/>
          <w:spacing w:val="1"/>
          <w:shd w:val="clear" w:color="auto" w:fill="FFFF00"/>
        </w:rPr>
        <w:t xml:space="preserve"> your Up to 3 </w:t>
      </w:r>
      <w:proofErr w:type="gramStart"/>
      <w:r>
        <w:rPr>
          <w:b/>
          <w:i/>
          <w:color w:val="000000"/>
          <w:spacing w:val="1"/>
          <w:shd w:val="clear" w:color="auto" w:fill="FFFF00"/>
        </w:rPr>
        <w:t>provider</w:t>
      </w:r>
      <w:proofErr w:type="gramEnd"/>
      <w:r>
        <w:rPr>
          <w:b/>
          <w:i/>
          <w:color w:val="000000"/>
          <w:spacing w:val="1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know</w:t>
      </w:r>
      <w:r>
        <w:rPr>
          <w:b/>
          <w:i/>
          <w:color w:val="000000"/>
          <w:spacing w:val="-2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ASAP.</w:t>
      </w:r>
      <w:r>
        <w:rPr>
          <w:b/>
          <w:i/>
          <w:color w:val="000000"/>
          <w:shd w:val="clear" w:color="auto" w:fill="FFFF00"/>
        </w:rPr>
        <w:tab/>
      </w:r>
    </w:p>
    <w:p w14:paraId="4A929CD8" w14:textId="77777777" w:rsidR="002B3A05" w:rsidRDefault="002B3A05" w:rsidP="002B3A05">
      <w:pPr>
        <w:spacing w:before="20" w:line="259" w:lineRule="auto"/>
        <w:ind w:left="1720" w:right="1203"/>
        <w:rPr>
          <w:i/>
        </w:rPr>
      </w:pPr>
      <w:r>
        <w:rPr>
          <w:i/>
        </w:rPr>
        <w:t>Please note: If your child or anyone in your household has pre-existing conditions that cause any</w:t>
      </w:r>
      <w:r>
        <w:rPr>
          <w:i/>
          <w:spacing w:val="-4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COVID-19 symptoms,</w:t>
      </w:r>
      <w:r>
        <w:rPr>
          <w:i/>
          <w:spacing w:val="-2"/>
        </w:rPr>
        <w:t xml:space="preserve">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discuss</w:t>
      </w:r>
      <w:r>
        <w:rPr>
          <w:i/>
          <w:spacing w:val="2"/>
        </w:rPr>
        <w:t xml:space="preserve"> </w:t>
      </w:r>
      <w:r>
        <w:rPr>
          <w:i/>
        </w:rPr>
        <w:t>this</w:t>
      </w:r>
      <w:r>
        <w:rPr>
          <w:i/>
          <w:spacing w:val="2"/>
        </w:rPr>
        <w:t xml:space="preserve"> </w:t>
      </w:r>
      <w:r>
        <w:rPr>
          <w:i/>
        </w:rPr>
        <w:t>immediately with</w:t>
      </w:r>
      <w:r>
        <w:rPr>
          <w:i/>
          <w:spacing w:val="-2"/>
        </w:rPr>
        <w:t xml:space="preserve"> </w:t>
      </w:r>
      <w:r>
        <w:rPr>
          <w:i/>
        </w:rPr>
        <w:t>your provider/service coordinator.</w:t>
      </w:r>
    </w:p>
    <w:p w14:paraId="7597E9C6" w14:textId="77777777" w:rsidR="002B3A05" w:rsidRDefault="002B3A05" w:rsidP="002B3A05">
      <w:pPr>
        <w:pStyle w:val="BodyText"/>
        <w:spacing w:before="10"/>
        <w:rPr>
          <w:i w:val="0"/>
          <w:sz w:val="23"/>
        </w:rPr>
      </w:pPr>
    </w:p>
    <w:p w14:paraId="5FF052EE" w14:textId="77777777" w:rsidR="002B3A05" w:rsidRDefault="002B3A05" w:rsidP="002B3A05">
      <w:pPr>
        <w:spacing w:line="259" w:lineRule="auto"/>
        <w:ind w:left="1000" w:right="1547"/>
        <w:rPr>
          <w:i/>
        </w:rPr>
      </w:pPr>
      <w:r>
        <w:rPr>
          <w:i/>
        </w:rPr>
        <w:t xml:space="preserve">*According to the </w:t>
      </w:r>
      <w:hyperlink r:id="rId7">
        <w:r>
          <w:rPr>
            <w:i/>
            <w:color w:val="0562C1"/>
            <w:u w:val="single" w:color="0562C1"/>
          </w:rPr>
          <w:t>Utah Department of Health,</w:t>
        </w:r>
        <w:r>
          <w:rPr>
            <w:i/>
            <w:color w:val="0562C1"/>
          </w:rPr>
          <w:t xml:space="preserve"> </w:t>
        </w:r>
      </w:hyperlink>
      <w:r>
        <w:rPr>
          <w:i/>
        </w:rPr>
        <w:t>anyone experiencing one of six symptoms should seek</w:t>
      </w:r>
      <w:r>
        <w:rPr>
          <w:i/>
          <w:spacing w:val="1"/>
        </w:rPr>
        <w:t xml:space="preserve"> </w:t>
      </w:r>
      <w:r>
        <w:rPr>
          <w:i/>
        </w:rPr>
        <w:t>testing: fever, cough, shortness of breath, muscle aches and pains, decreased sense of smell, or a sore</w:t>
      </w:r>
      <w:r>
        <w:rPr>
          <w:i/>
          <w:spacing w:val="-47"/>
        </w:rPr>
        <w:t xml:space="preserve"> </w:t>
      </w:r>
      <w:r>
        <w:rPr>
          <w:i/>
        </w:rPr>
        <w:t>throat.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sick,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must</w:t>
      </w:r>
      <w:r>
        <w:rPr>
          <w:i/>
          <w:spacing w:val="1"/>
        </w:rPr>
        <w:t xml:space="preserve"> </w:t>
      </w:r>
      <w:hyperlink r:id="rId8">
        <w:r>
          <w:rPr>
            <w:i/>
            <w:color w:val="0562C1"/>
            <w:u w:val="single" w:color="0562C1"/>
          </w:rPr>
          <w:t>isolate</w:t>
        </w:r>
        <w:r>
          <w:rPr>
            <w:i/>
            <w:color w:val="0562C1"/>
          </w:rPr>
          <w:t xml:space="preserve"> </w:t>
        </w:r>
      </w:hyperlink>
      <w:r>
        <w:rPr>
          <w:i/>
        </w:rPr>
        <w:t>yourself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home to</w:t>
      </w:r>
      <w:r>
        <w:rPr>
          <w:i/>
          <w:spacing w:val="-4"/>
        </w:rPr>
        <w:t xml:space="preserve"> </w:t>
      </w:r>
      <w:r>
        <w:rPr>
          <w:i/>
        </w:rPr>
        <w:t>avoid</w:t>
      </w:r>
      <w:r>
        <w:rPr>
          <w:i/>
          <w:spacing w:val="-2"/>
        </w:rPr>
        <w:t xml:space="preserve"> </w:t>
      </w:r>
      <w:r>
        <w:rPr>
          <w:i/>
        </w:rPr>
        <w:t>spreading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illness to</w:t>
      </w:r>
      <w:r>
        <w:rPr>
          <w:i/>
          <w:spacing w:val="-1"/>
        </w:rPr>
        <w:t xml:space="preserve"> </w:t>
      </w:r>
      <w:r>
        <w:rPr>
          <w:i/>
        </w:rPr>
        <w:t>others.</w:t>
      </w:r>
    </w:p>
    <w:p w14:paraId="21AA53FF" w14:textId="77777777" w:rsidR="002B3A05" w:rsidRDefault="002B3A05" w:rsidP="002B3A05">
      <w:pPr>
        <w:pStyle w:val="BodyText"/>
        <w:spacing w:before="3"/>
        <w:rPr>
          <w:i w:val="0"/>
          <w:sz w:val="20"/>
        </w:rPr>
      </w:pPr>
    </w:p>
    <w:p w14:paraId="1E6527D1" w14:textId="77777777" w:rsidR="002B3A05" w:rsidRDefault="002B3A05" w:rsidP="002B3A05">
      <w:pPr>
        <w:pStyle w:val="Title"/>
      </w:pPr>
      <w:r>
        <w:rPr>
          <w:color w:val="FF0000"/>
          <w:u w:color="FF0000"/>
        </w:rPr>
        <w:t>IF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ANYONE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IN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YOUR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HOUSEHOLD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HAS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ANY COVID-19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SYMPTOMS,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PLEASE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NOTE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THE FOLLOWING:</w:t>
      </w:r>
    </w:p>
    <w:p w14:paraId="29B55006" w14:textId="77777777" w:rsidR="002B3A05" w:rsidRDefault="002B3A05" w:rsidP="002B3A05">
      <w:pPr>
        <w:spacing w:before="25"/>
        <w:ind w:left="100"/>
        <w:rPr>
          <w:i/>
          <w:sz w:val="20"/>
        </w:rPr>
      </w:pPr>
      <w:r>
        <w:rPr>
          <w:i/>
          <w:color w:val="FF0000"/>
          <w:sz w:val="20"/>
        </w:rPr>
        <w:t>The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following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still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apply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regardless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of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testing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positive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in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last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90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days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or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completing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vaccine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series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</w:t>
      </w:r>
      <w:proofErr w:type="gramStart"/>
      <w:r>
        <w:rPr>
          <w:i/>
          <w:color w:val="FF0000"/>
          <w:sz w:val="20"/>
        </w:rPr>
        <w:t>with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exception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of</w:t>
      </w:r>
      <w:proofErr w:type="gramEnd"/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exposure).</w:t>
      </w:r>
    </w:p>
    <w:p w14:paraId="2BCBBA84" w14:textId="77777777" w:rsidR="002B3A05" w:rsidRDefault="002B3A05" w:rsidP="002B3A05">
      <w:pPr>
        <w:pStyle w:val="BodyText"/>
        <w:spacing w:before="3"/>
        <w:rPr>
          <w:i w:val="0"/>
          <w:sz w:val="25"/>
        </w:rPr>
      </w:pPr>
    </w:p>
    <w:p w14:paraId="41BF269B" w14:textId="77777777" w:rsidR="002B3A05" w:rsidRDefault="002B3A05" w:rsidP="002B3A05">
      <w:pPr>
        <w:spacing w:line="259" w:lineRule="auto"/>
        <w:ind w:left="1000" w:right="1030"/>
      </w:pPr>
      <w:r>
        <w:rPr>
          <w:b/>
          <w:color w:val="FF0000"/>
        </w:rPr>
        <w:t xml:space="preserve">IF POSITIVE TEST: </w:t>
      </w:r>
      <w:r>
        <w:t xml:space="preserve">If your child or anyone in your household </w:t>
      </w:r>
      <w:r>
        <w:rPr>
          <w:i/>
        </w:rPr>
        <w:t xml:space="preserve">(see exposure rules below) </w:t>
      </w:r>
      <w:r>
        <w:rPr>
          <w:b/>
          <w:u w:val="single"/>
        </w:rPr>
        <w:t>tests positive for</w:t>
      </w:r>
      <w:r>
        <w:rPr>
          <w:b/>
          <w:spacing w:val="1"/>
        </w:rPr>
        <w:t xml:space="preserve"> </w:t>
      </w:r>
      <w:r>
        <w:rPr>
          <w:b/>
          <w:u w:val="single"/>
        </w:rPr>
        <w:t>COVID-19</w:t>
      </w:r>
      <w:r>
        <w:t xml:space="preserve">, your child must self-isolate at home. Your child may return to Up to 3 center/home visits when </w:t>
      </w:r>
      <w:proofErr w:type="gramStart"/>
      <w:r>
        <w:rPr>
          <w:b/>
          <w:u w:val="single"/>
        </w:rPr>
        <w:t>ALL</w:t>
      </w:r>
      <w:r>
        <w:rPr>
          <w:b/>
        </w:rPr>
        <w:t xml:space="preserve"> </w:t>
      </w:r>
      <w:r>
        <w:t>of</w:t>
      </w:r>
      <w:proofErr w:type="gramEnd"/>
      <w:r>
        <w:t xml:space="preserve"> the following</w:t>
      </w:r>
      <w:r>
        <w:rPr>
          <w:spacing w:val="-47"/>
        </w:rPr>
        <w:t xml:space="preserve">   </w:t>
      </w:r>
      <w:r>
        <w:t>are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child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household:</w:t>
      </w:r>
    </w:p>
    <w:p w14:paraId="5D38DB2E" w14:textId="77777777" w:rsidR="002B3A05" w:rsidRDefault="002B3A05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line="279" w:lineRule="exact"/>
        <w:ind w:hanging="361"/>
        <w:rPr>
          <w:b/>
          <w:i/>
        </w:rPr>
      </w:pPr>
      <w:r>
        <w:rPr>
          <w:color w:val="202429"/>
        </w:rPr>
        <w:t>At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least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10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days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since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first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symptoms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appeared</w:t>
      </w:r>
      <w:r>
        <w:rPr>
          <w:color w:val="202429"/>
          <w:spacing w:val="-3"/>
        </w:rPr>
        <w:t xml:space="preserve"> </w:t>
      </w:r>
      <w:r>
        <w:rPr>
          <w:b/>
          <w:i/>
        </w:rPr>
        <w:t>and</w:t>
      </w:r>
    </w:p>
    <w:p w14:paraId="693D4980" w14:textId="77777777" w:rsidR="002B3A05" w:rsidRDefault="002B3A05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before="22"/>
        <w:ind w:hanging="361"/>
        <w:rPr>
          <w:b/>
          <w:i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 fever</w:t>
      </w:r>
      <w:r>
        <w:rPr>
          <w:spacing w:val="-3"/>
        </w:rPr>
        <w:t xml:space="preserve"> </w:t>
      </w:r>
      <w:r>
        <w:t>(without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fever-reducing</w:t>
      </w:r>
      <w:r>
        <w:rPr>
          <w:spacing w:val="-2"/>
        </w:rPr>
        <w:t xml:space="preserve"> </w:t>
      </w:r>
      <w:r>
        <w:t>medication)</w:t>
      </w:r>
      <w:r>
        <w:rPr>
          <w:spacing w:val="-3"/>
        </w:rPr>
        <w:t xml:space="preserve"> </w:t>
      </w:r>
      <w:r>
        <w:rPr>
          <w:b/>
          <w:i/>
        </w:rPr>
        <w:t>and</w:t>
      </w:r>
    </w:p>
    <w:p w14:paraId="6F39B2E0" w14:textId="77777777" w:rsidR="002B3A05" w:rsidRDefault="00FF2C0B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before="20"/>
        <w:ind w:hanging="361"/>
      </w:pPr>
      <w:hyperlink r:id="rId9">
        <w:r w:rsidR="002B3A05">
          <w:rPr>
            <w:color w:val="14436A"/>
            <w:u w:val="single" w:color="14436A"/>
          </w:rPr>
          <w:t>Symptoms</w:t>
        </w:r>
        <w:r w:rsidR="002B3A05">
          <w:rPr>
            <w:color w:val="14436A"/>
            <w:spacing w:val="-2"/>
          </w:rPr>
          <w:t xml:space="preserve"> </w:t>
        </w:r>
      </w:hyperlink>
      <w:r w:rsidR="002B3A05">
        <w:rPr>
          <w:color w:val="202429"/>
        </w:rPr>
        <w:t>have</w:t>
      </w:r>
      <w:r w:rsidR="002B3A05">
        <w:rPr>
          <w:color w:val="202429"/>
          <w:spacing w:val="-2"/>
        </w:rPr>
        <w:t xml:space="preserve"> </w:t>
      </w:r>
      <w:r w:rsidR="002B3A05">
        <w:t>improved</w:t>
      </w:r>
    </w:p>
    <w:p w14:paraId="1390337D" w14:textId="77777777" w:rsidR="002B3A05" w:rsidRDefault="002B3A05" w:rsidP="002B3A05">
      <w:pPr>
        <w:pStyle w:val="BodyText"/>
        <w:spacing w:before="11"/>
        <w:rPr>
          <w:sz w:val="20"/>
        </w:rPr>
      </w:pPr>
    </w:p>
    <w:p w14:paraId="1E13FC7B" w14:textId="77777777" w:rsidR="002B3A05" w:rsidRDefault="002B3A05" w:rsidP="002B3A05">
      <w:pPr>
        <w:spacing w:before="57" w:line="259" w:lineRule="auto"/>
        <w:ind w:left="1000" w:right="1798"/>
        <w:rPr>
          <w:i/>
        </w:rPr>
      </w:pPr>
      <w:r>
        <w:rPr>
          <w:b/>
          <w:color w:val="FF0000"/>
        </w:rPr>
        <w:t xml:space="preserve">IF AWAITING TEST RESULTS: </w:t>
      </w:r>
      <w:r>
        <w:rPr>
          <w:i/>
        </w:rPr>
        <w:t xml:space="preserve">If your child or anyone in your household are </w:t>
      </w:r>
      <w:r>
        <w:rPr>
          <w:b/>
          <w:i/>
          <w:u w:val="single"/>
        </w:rPr>
        <w:t>awaiting test results for</w:t>
      </w:r>
      <w:r>
        <w:rPr>
          <w:b/>
          <w:i/>
          <w:spacing w:val="-47"/>
        </w:rPr>
        <w:t xml:space="preserve"> </w:t>
      </w:r>
      <w:r>
        <w:rPr>
          <w:b/>
          <w:i/>
          <w:u w:val="single"/>
        </w:rPr>
        <w:t>COVID-19 (due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to symptoms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or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possible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exposure),</w:t>
      </w:r>
      <w:r>
        <w:rPr>
          <w:b/>
          <w:i/>
        </w:rPr>
        <w:t xml:space="preserve"> </w:t>
      </w:r>
      <w:r>
        <w:rPr>
          <w:i/>
        </w:rPr>
        <w:t>your child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come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Up to 3 center/home visits</w:t>
      </w:r>
      <w:r>
        <w:rPr>
          <w:i/>
        </w:rPr>
        <w:t>.</w:t>
      </w:r>
    </w:p>
    <w:p w14:paraId="7FC9CBC1" w14:textId="77777777" w:rsidR="002B3A05" w:rsidRDefault="002B3A05" w:rsidP="002B3A05">
      <w:pPr>
        <w:pStyle w:val="BodyText"/>
        <w:spacing w:before="1"/>
        <w:rPr>
          <w:i w:val="0"/>
          <w:sz w:val="19"/>
        </w:rPr>
      </w:pPr>
    </w:p>
    <w:p w14:paraId="7B9A997B" w14:textId="77777777" w:rsidR="002B3A05" w:rsidRDefault="002B3A05" w:rsidP="002B3A05">
      <w:pPr>
        <w:spacing w:before="56" w:line="259" w:lineRule="auto"/>
        <w:ind w:left="1000" w:right="1192"/>
        <w:jc w:val="both"/>
      </w:pPr>
      <w:r>
        <w:rPr>
          <w:b/>
          <w:color w:val="FF0000"/>
        </w:rPr>
        <w:t xml:space="preserve">IF NEGATIVE TEST: </w:t>
      </w:r>
      <w:r>
        <w:t xml:space="preserve">If your child or anyone in your household </w:t>
      </w:r>
      <w:r>
        <w:rPr>
          <w:b/>
          <w:u w:val="single"/>
        </w:rPr>
        <w:t xml:space="preserve">tests negative for COVID-19 </w:t>
      </w:r>
      <w:r>
        <w:rPr>
          <w:b/>
          <w:i/>
          <w:u w:val="single"/>
        </w:rPr>
        <w:t>(and there’s no</w:t>
      </w:r>
      <w:r>
        <w:rPr>
          <w:b/>
          <w:i/>
          <w:spacing w:val="-47"/>
        </w:rPr>
        <w:t xml:space="preserve"> </w:t>
      </w:r>
      <w:r>
        <w:rPr>
          <w:b/>
          <w:i/>
          <w:u w:val="single"/>
        </w:rPr>
        <w:t>known exposure to COVID-19)</w:t>
      </w:r>
      <w:r>
        <w:t>, your child may return to Up to 3 center/home visits when the following is true for your child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household:</w:t>
      </w:r>
    </w:p>
    <w:p w14:paraId="74FEF2F3" w14:textId="77777777" w:rsidR="002B3A05" w:rsidRDefault="002B3A05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line="279" w:lineRule="exact"/>
        <w:ind w:hanging="361"/>
      </w:pP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COVID-19</w:t>
      </w:r>
      <w:r>
        <w:rPr>
          <w:color w:val="14436A"/>
          <w:spacing w:val="-2"/>
        </w:rPr>
        <w:t xml:space="preserve"> </w:t>
      </w:r>
      <w:hyperlink r:id="rId10">
        <w:r>
          <w:rPr>
            <w:color w:val="14436A"/>
            <w:u w:val="single" w:color="14436A"/>
          </w:rPr>
          <w:t>symptoms</w:t>
        </w:r>
      </w:hyperlink>
    </w:p>
    <w:p w14:paraId="73BB4A70" w14:textId="77777777" w:rsidR="002B3A05" w:rsidRDefault="002B3A05" w:rsidP="002B3A05">
      <w:pPr>
        <w:pStyle w:val="BodyText"/>
        <w:rPr>
          <w:sz w:val="21"/>
        </w:rPr>
      </w:pPr>
    </w:p>
    <w:p w14:paraId="732395C2" w14:textId="77777777" w:rsidR="002B3A05" w:rsidRDefault="002B3A05" w:rsidP="002B3A05">
      <w:pPr>
        <w:spacing w:before="56" w:line="259" w:lineRule="auto"/>
        <w:ind w:left="1000" w:right="1203"/>
      </w:pPr>
      <w:r>
        <w:rPr>
          <w:b/>
          <w:color w:val="FF0000"/>
        </w:rPr>
        <w:t xml:space="preserve">IF NO TEST: </w:t>
      </w:r>
      <w:r>
        <w:t xml:space="preserve">If your child or anyone in your household </w:t>
      </w:r>
      <w:r>
        <w:rPr>
          <w:b/>
          <w:u w:val="single"/>
        </w:rPr>
        <w:t>has COVID-19 symptoms and has not been tested,</w:t>
      </w:r>
      <w:r>
        <w:rPr>
          <w:b/>
          <w:spacing w:val="-47"/>
        </w:rPr>
        <w:t xml:space="preserve"> </w:t>
      </w:r>
      <w:r>
        <w:t xml:space="preserve">your child may return to Up to 3 center/home visits when </w:t>
      </w:r>
      <w:proofErr w:type="gramStart"/>
      <w:r>
        <w:rPr>
          <w:b/>
          <w:u w:val="single"/>
        </w:rPr>
        <w:t>ALL</w:t>
      </w:r>
      <w:r>
        <w:rPr>
          <w:b/>
        </w:rPr>
        <w:t xml:space="preserve"> </w:t>
      </w:r>
      <w:r>
        <w:t>of</w:t>
      </w:r>
      <w:proofErr w:type="gramEnd"/>
      <w:r>
        <w:t xml:space="preserve"> the following are true for your child and everyone in your</w:t>
      </w:r>
      <w:r>
        <w:rPr>
          <w:spacing w:val="1"/>
        </w:rPr>
        <w:t xml:space="preserve"> </w:t>
      </w:r>
      <w:r>
        <w:t>household:</w:t>
      </w:r>
    </w:p>
    <w:p w14:paraId="3735230C" w14:textId="77777777" w:rsidR="002B3A05" w:rsidRDefault="002B3A05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line="279" w:lineRule="exact"/>
        <w:ind w:hanging="361"/>
        <w:rPr>
          <w:b/>
          <w:i/>
        </w:rPr>
      </w:pP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least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color w:val="202429"/>
        </w:rPr>
        <w:t>since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first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symptoms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appeared</w:t>
      </w:r>
      <w:r>
        <w:rPr>
          <w:color w:val="202429"/>
          <w:spacing w:val="-3"/>
        </w:rPr>
        <w:t xml:space="preserve"> </w:t>
      </w:r>
      <w:r>
        <w:rPr>
          <w:b/>
          <w:i/>
        </w:rPr>
        <w:t>and</w:t>
      </w:r>
    </w:p>
    <w:p w14:paraId="0C8E48AC" w14:textId="77777777" w:rsidR="002B3A05" w:rsidRDefault="002B3A05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before="22"/>
        <w:ind w:hanging="361"/>
        <w:rPr>
          <w:b/>
          <w:i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 fever</w:t>
      </w:r>
      <w:r>
        <w:rPr>
          <w:spacing w:val="-3"/>
        </w:rPr>
        <w:t xml:space="preserve"> </w:t>
      </w:r>
      <w:r>
        <w:t>(without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fever-reducing</w:t>
      </w:r>
      <w:r>
        <w:rPr>
          <w:spacing w:val="-2"/>
        </w:rPr>
        <w:t xml:space="preserve"> </w:t>
      </w:r>
      <w:r>
        <w:t>medication)</w:t>
      </w:r>
      <w:r>
        <w:rPr>
          <w:spacing w:val="-3"/>
        </w:rPr>
        <w:t xml:space="preserve"> </w:t>
      </w:r>
      <w:r>
        <w:rPr>
          <w:b/>
          <w:i/>
        </w:rPr>
        <w:t>and</w:t>
      </w:r>
    </w:p>
    <w:p w14:paraId="4986A2A2" w14:textId="77777777" w:rsidR="002B3A05" w:rsidRDefault="00FF2C0B" w:rsidP="002B3A05">
      <w:pPr>
        <w:pStyle w:val="ListParagraph"/>
        <w:numPr>
          <w:ilvl w:val="1"/>
          <w:numId w:val="2"/>
        </w:numPr>
        <w:tabs>
          <w:tab w:val="left" w:pos="2080"/>
          <w:tab w:val="left" w:pos="2081"/>
        </w:tabs>
        <w:spacing w:before="20"/>
        <w:ind w:hanging="361"/>
      </w:pPr>
      <w:hyperlink r:id="rId11">
        <w:r w:rsidR="002B3A05">
          <w:rPr>
            <w:color w:val="14436A"/>
            <w:u w:val="single" w:color="14436A"/>
          </w:rPr>
          <w:t>Symptoms</w:t>
        </w:r>
        <w:r w:rsidR="002B3A05">
          <w:rPr>
            <w:color w:val="14436A"/>
            <w:spacing w:val="-2"/>
          </w:rPr>
          <w:t xml:space="preserve"> </w:t>
        </w:r>
      </w:hyperlink>
      <w:r w:rsidR="002B3A05">
        <w:rPr>
          <w:color w:val="202429"/>
        </w:rPr>
        <w:t>have</w:t>
      </w:r>
      <w:r w:rsidR="002B3A05">
        <w:rPr>
          <w:color w:val="202429"/>
          <w:spacing w:val="-2"/>
        </w:rPr>
        <w:t xml:space="preserve"> </w:t>
      </w:r>
      <w:r w:rsidR="002B3A05">
        <w:t>improved</w:t>
      </w:r>
    </w:p>
    <w:p w14:paraId="4D1A0AE0" w14:textId="77777777" w:rsidR="002B3A05" w:rsidRDefault="002B3A05" w:rsidP="002B3A05"/>
    <w:p w14:paraId="7B200E09" w14:textId="77777777" w:rsidR="002B3A05" w:rsidRDefault="002B3A05" w:rsidP="002B3A05"/>
    <w:p w14:paraId="17C7673C" w14:textId="77777777" w:rsidR="002B3A05" w:rsidRDefault="002B3A05" w:rsidP="002B3A05">
      <w:pPr>
        <w:spacing w:before="29" w:line="259" w:lineRule="auto"/>
        <w:ind w:left="548" w:right="259" w:hanging="360"/>
        <w:rPr>
          <w:i/>
        </w:rPr>
      </w:pPr>
      <w:r>
        <w:rPr>
          <w:b/>
          <w:color w:val="FF0000"/>
        </w:rPr>
        <w:t xml:space="preserve">***IF KNOWN EXPOSURE TO COVID-19: </w:t>
      </w:r>
      <w:r>
        <w:t>If your child has been exposed to COVID-19 (had close contact with a positive case),</w:t>
      </w:r>
      <w:r>
        <w:rPr>
          <w:spacing w:val="-47"/>
        </w:rPr>
        <w:t xml:space="preserve"> </w:t>
      </w:r>
      <w:r>
        <w:t>your child may return to Up to 3 center/home visits after 10 days (</w:t>
      </w:r>
      <w:proofErr w:type="gramStart"/>
      <w:r>
        <w:t>as long as</w:t>
      </w:r>
      <w:proofErr w:type="gramEnd"/>
      <w:r>
        <w:t xml:space="preserve"> no symptoms have been developed). </w:t>
      </w:r>
      <w:r>
        <w:rPr>
          <w:i/>
        </w:rPr>
        <w:t>If your child has tested</w:t>
      </w:r>
      <w:r>
        <w:rPr>
          <w:i/>
          <w:spacing w:val="1"/>
        </w:rPr>
        <w:t xml:space="preserve"> </w:t>
      </w:r>
      <w:r>
        <w:rPr>
          <w:i/>
        </w:rPr>
        <w:t>positive in the last 90 days or completed the vaccine series (e.g., two weeks after the second dose), your child may be</w:t>
      </w:r>
      <w:r>
        <w:rPr>
          <w:i/>
          <w:spacing w:val="1"/>
        </w:rPr>
        <w:t xml:space="preserve"> </w:t>
      </w:r>
      <w:r>
        <w:rPr>
          <w:i/>
        </w:rPr>
        <w:t>exempt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quarantine</w:t>
      </w:r>
      <w:r>
        <w:rPr>
          <w:i/>
          <w:spacing w:val="-2"/>
        </w:rPr>
        <w:t xml:space="preserve"> </w:t>
      </w:r>
      <w:r>
        <w:rPr>
          <w:i/>
        </w:rPr>
        <w:t>(see more below).</w:t>
      </w:r>
    </w:p>
    <w:p w14:paraId="57D014EE" w14:textId="77777777" w:rsidR="002B3A05" w:rsidRDefault="002B3A05" w:rsidP="002B3A05">
      <w:pPr>
        <w:pStyle w:val="BodyText"/>
        <w:spacing w:before="10"/>
        <w:rPr>
          <w:i w:val="0"/>
          <w:sz w:val="23"/>
        </w:rPr>
      </w:pPr>
    </w:p>
    <w:p w14:paraId="64BFC7C6" w14:textId="77777777" w:rsidR="002B3A05" w:rsidRDefault="002B3A05" w:rsidP="002B3A05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362"/>
      </w:pPr>
      <w:r>
        <w:t>Up to 3</w:t>
      </w:r>
      <w:r>
        <w:rPr>
          <w:spacing w:val="-2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Utah’s</w:t>
      </w:r>
      <w:r>
        <w:rPr>
          <w:spacing w:val="-1"/>
        </w:rPr>
        <w:t xml:space="preserve"> </w:t>
      </w:r>
      <w:r>
        <w:t>quarantine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exposure:</w:t>
      </w:r>
    </w:p>
    <w:p w14:paraId="2C5FE48D" w14:textId="77777777" w:rsidR="002B3A05" w:rsidRDefault="002B3A05" w:rsidP="002B3A05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D2DA88" wp14:editId="03166130">
            <wp:simplePos x="0" y="0"/>
            <wp:positionH relativeFrom="page">
              <wp:posOffset>1040258</wp:posOffset>
            </wp:positionH>
            <wp:positionV relativeFrom="paragraph">
              <wp:posOffset>232415</wp:posOffset>
            </wp:positionV>
            <wp:extent cx="5798160" cy="2871216"/>
            <wp:effectExtent l="0" t="0" r="0" b="0"/>
            <wp:wrapTopAndBottom/>
            <wp:docPr id="2" name="image2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160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FC518" w14:textId="77777777" w:rsidR="002B3A05" w:rsidRDefault="002B3A05" w:rsidP="002B3A05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240" w:line="259" w:lineRule="auto"/>
        <w:ind w:right="409"/>
        <w:rPr>
          <w:i/>
        </w:rPr>
      </w:pPr>
      <w:r>
        <w:rPr>
          <w:i/>
        </w:rPr>
        <w:t>Please note that if the COVID-19 exposure is within your own household, the “7-day with testing” quarantine option</w:t>
      </w:r>
      <w:r>
        <w:rPr>
          <w:i/>
          <w:spacing w:val="-47"/>
        </w:rPr>
        <w:t xml:space="preserve"> </w:t>
      </w:r>
      <w:r>
        <w:rPr>
          <w:i/>
        </w:rPr>
        <w:t>does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apply.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child</w:t>
      </w:r>
      <w:r>
        <w:rPr>
          <w:i/>
          <w:spacing w:val="-3"/>
        </w:rPr>
        <w:t xml:space="preserve"> </w:t>
      </w:r>
      <w:r>
        <w:rPr>
          <w:i/>
        </w:rPr>
        <w:t>many</w:t>
      </w:r>
      <w:r>
        <w:rPr>
          <w:i/>
          <w:spacing w:val="-1"/>
        </w:rPr>
        <w:t xml:space="preserve"> </w:t>
      </w:r>
      <w:r>
        <w:rPr>
          <w:i/>
        </w:rPr>
        <w:t>need</w:t>
      </w:r>
      <w:r>
        <w:rPr>
          <w:i/>
          <w:spacing w:val="-2"/>
        </w:rPr>
        <w:t xml:space="preserve"> </w:t>
      </w:r>
      <w:r>
        <w:rPr>
          <w:i/>
        </w:rPr>
        <w:t>to quarantine</w:t>
      </w:r>
      <w:r>
        <w:rPr>
          <w:i/>
          <w:spacing w:val="-1"/>
        </w:rPr>
        <w:t xml:space="preserve"> </w:t>
      </w:r>
      <w:r>
        <w:rPr>
          <w:i/>
        </w:rPr>
        <w:t>longer</w:t>
      </w:r>
      <w:r>
        <w:rPr>
          <w:i/>
          <w:spacing w:val="1"/>
        </w:rPr>
        <w:t xml:space="preserve"> </w:t>
      </w:r>
      <w:r>
        <w:rPr>
          <w:i/>
        </w:rPr>
        <w:t>than</w:t>
      </w:r>
      <w:r>
        <w:rPr>
          <w:i/>
          <w:spacing w:val="-2"/>
        </w:rPr>
        <w:t xml:space="preserve"> </w:t>
      </w:r>
      <w:r>
        <w:rPr>
          <w:i/>
        </w:rPr>
        <w:t>10</w:t>
      </w:r>
      <w:r>
        <w:rPr>
          <w:i/>
          <w:spacing w:val="-1"/>
        </w:rPr>
        <w:t xml:space="preserve"> </w:t>
      </w:r>
      <w:r>
        <w:rPr>
          <w:i/>
        </w:rPr>
        <w:t>days</w:t>
      </w:r>
      <w:r>
        <w:rPr>
          <w:i/>
          <w:spacing w:val="-3"/>
        </w:rPr>
        <w:t xml:space="preserve"> </w:t>
      </w:r>
      <w:r>
        <w:rPr>
          <w:i/>
        </w:rPr>
        <w:t>depending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situation.</w:t>
      </w:r>
    </w:p>
    <w:p w14:paraId="3EC91BAF" w14:textId="77777777" w:rsidR="002B3A05" w:rsidRDefault="002B3A05" w:rsidP="002B3A05">
      <w:pPr>
        <w:pStyle w:val="BodyText"/>
        <w:spacing w:before="11"/>
        <w:rPr>
          <w:i w:val="0"/>
          <w:sz w:val="23"/>
        </w:rPr>
      </w:pPr>
    </w:p>
    <w:p w14:paraId="4437ED0E" w14:textId="77777777" w:rsidR="002B3A05" w:rsidRDefault="002B3A05" w:rsidP="002B3A05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6" w:lineRule="auto"/>
        <w:ind w:right="871"/>
      </w:pPr>
      <w:r>
        <w:rPr>
          <w:b/>
        </w:rPr>
        <w:t xml:space="preserve">If your child has tested positive in the last 90 days or completed the vaccine series </w:t>
      </w:r>
      <w:r>
        <w:t>(e.g., two weeks after the</w:t>
      </w:r>
      <w:r>
        <w:rPr>
          <w:spacing w:val="-47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dose),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quarantine</w:t>
      </w:r>
      <w:r>
        <w:rPr>
          <w:spacing w:val="1"/>
        </w:rPr>
        <w:t xml:space="preserve"> </w:t>
      </w:r>
      <w:r>
        <w:t>if your 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symptoms:</w:t>
      </w:r>
    </w:p>
    <w:p w14:paraId="308DFBD1" w14:textId="77777777" w:rsidR="002B3A05" w:rsidRDefault="002B3A05" w:rsidP="002B3A05">
      <w:pPr>
        <w:pStyle w:val="BodyText"/>
        <w:spacing w:before="3"/>
      </w:pPr>
    </w:p>
    <w:p w14:paraId="52025093" w14:textId="77777777" w:rsidR="002B3A05" w:rsidRDefault="002B3A05" w:rsidP="002B3A05">
      <w:pPr>
        <w:pStyle w:val="ListParagraph"/>
        <w:numPr>
          <w:ilvl w:val="1"/>
          <w:numId w:val="1"/>
        </w:numPr>
        <w:tabs>
          <w:tab w:val="left" w:pos="1181"/>
        </w:tabs>
        <w:spacing w:before="1"/>
      </w:pPr>
      <w:r>
        <w:lastRenderedPageBreak/>
        <w:t>Get</w:t>
      </w:r>
      <w:r>
        <w:rPr>
          <w:spacing w:val="-2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last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exposure to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suspected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confirmed</w:t>
      </w:r>
      <w:r>
        <w:rPr>
          <w:spacing w:val="-3"/>
        </w:rPr>
        <w:t xml:space="preserve"> </w:t>
      </w:r>
      <w:r>
        <w:t>COVID-19.</w:t>
      </w:r>
    </w:p>
    <w:p w14:paraId="3DD9F477" w14:textId="77777777" w:rsidR="002B3A05" w:rsidRDefault="002B3A05" w:rsidP="002B3A05">
      <w:pPr>
        <w:pStyle w:val="ListParagraph"/>
        <w:numPr>
          <w:ilvl w:val="1"/>
          <w:numId w:val="1"/>
        </w:numPr>
        <w:tabs>
          <w:tab w:val="left" w:pos="1181"/>
        </w:tabs>
        <w:spacing w:before="14"/>
      </w:pPr>
      <w:r>
        <w:t>Wear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mask in</w:t>
      </w:r>
      <w:r>
        <w:rPr>
          <w:spacing w:val="-2"/>
        </w:rPr>
        <w:t xml:space="preserve"> </w:t>
      </w:r>
      <w:r>
        <w:t>public indoor</w:t>
      </w:r>
      <w:r>
        <w:rPr>
          <w:spacing w:val="-1"/>
        </w:rPr>
        <w:t xml:space="preserve"> </w:t>
      </w:r>
      <w:r>
        <w:t>settings for</w:t>
      </w:r>
      <w:r>
        <w:rPr>
          <w:spacing w:val="-3"/>
        </w:rPr>
        <w:t xml:space="preserve"> </w:t>
      </w:r>
      <w:r>
        <w:t>14 days</w:t>
      </w:r>
      <w:r>
        <w:rPr>
          <w:spacing w:val="-3"/>
        </w:rPr>
        <w:t xml:space="preserve"> </w:t>
      </w:r>
      <w:r>
        <w:t>or until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receives a</w:t>
      </w:r>
      <w:r>
        <w:rPr>
          <w:spacing w:val="-4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result.</w:t>
      </w:r>
    </w:p>
    <w:p w14:paraId="6D8443A2" w14:textId="77777777" w:rsidR="002B3A05" w:rsidRDefault="002B3A05" w:rsidP="002B3A05">
      <w:pPr>
        <w:pStyle w:val="ListParagraph"/>
        <w:numPr>
          <w:ilvl w:val="1"/>
          <w:numId w:val="1"/>
        </w:numPr>
        <w:tabs>
          <w:tab w:val="left" w:pos="1181"/>
        </w:tabs>
        <w:spacing w:before="13" w:line="252" w:lineRule="auto"/>
        <w:ind w:right="361"/>
      </w:pPr>
      <w:r>
        <w:t>If there is a confirmed positive case in your household, your child may need to stay home until your household is</w:t>
      </w:r>
      <w:r>
        <w:rPr>
          <w:spacing w:val="-4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contagious.</w:t>
      </w:r>
    </w:p>
    <w:p w14:paraId="062385DB" w14:textId="77777777" w:rsidR="002B3A05" w:rsidRDefault="002B3A05" w:rsidP="002B3A05">
      <w:pPr>
        <w:widowControl/>
        <w:spacing w:after="160" w:line="259" w:lineRule="auto"/>
      </w:pPr>
    </w:p>
    <w:p w14:paraId="52411778" w14:textId="67F8193B" w:rsidR="00F97C0A" w:rsidRDefault="00F97C0A">
      <w:pPr>
        <w:pStyle w:val="BodyText"/>
        <w:rPr>
          <w:rFonts w:ascii="Trebuchet MS"/>
          <w:b/>
          <w:sz w:val="20"/>
        </w:rPr>
      </w:pPr>
    </w:p>
    <w:p w14:paraId="262E274C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53A64AC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D8F88AA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67AA976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5AC40D8D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E48B37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6199C85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F966E50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1912BE4B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F1B04CE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A945091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6E39CB9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55003B13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4E727E4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2F1FD1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8873C1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71904F0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5DF4913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203283C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E2B407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6C54F7B0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12AEFF58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5E8695BA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6C2AFAB3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7E0A814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109CD545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6BAE6EE9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1DE1DF5A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D423929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097E64F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E6B4DD4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5956B7F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1049CACB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9F5978C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5DC3D2D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C7C5B0C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9BDA624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4B9B7131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55254E5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628FA4D7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BB3A92B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66DA106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66C74B2E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69C020D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A075423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6338B05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32692385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068483F4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24C6EAEE" w14:textId="77777777" w:rsidR="00F97C0A" w:rsidRDefault="00F97C0A">
      <w:pPr>
        <w:pStyle w:val="BodyText"/>
        <w:rPr>
          <w:rFonts w:ascii="Trebuchet MS"/>
          <w:b/>
          <w:sz w:val="20"/>
        </w:rPr>
      </w:pPr>
    </w:p>
    <w:p w14:paraId="7E2F6447" w14:textId="77777777" w:rsidR="00F97C0A" w:rsidRDefault="00F97C0A">
      <w:pPr>
        <w:pStyle w:val="BodyText"/>
        <w:spacing w:before="7"/>
        <w:rPr>
          <w:rFonts w:ascii="Trebuchet MS"/>
          <w:b/>
          <w:sz w:val="23"/>
        </w:rPr>
      </w:pPr>
    </w:p>
    <w:p w14:paraId="7B27045B" w14:textId="77777777" w:rsidR="00F97C0A" w:rsidRDefault="00D53559">
      <w:pPr>
        <w:pStyle w:val="BodyText"/>
        <w:ind w:left="1796" w:right="1589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0EDCE9" wp14:editId="743D98A7">
            <wp:simplePos x="0" y="0"/>
            <wp:positionH relativeFrom="page">
              <wp:posOffset>6858000</wp:posOffset>
            </wp:positionH>
            <wp:positionV relativeFrom="paragraph">
              <wp:posOffset>-438316</wp:posOffset>
            </wp:positionV>
            <wp:extent cx="419100" cy="7307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3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539"/>
        </w:rPr>
        <w:t>6800</w:t>
      </w:r>
      <w:r>
        <w:rPr>
          <w:color w:val="002539"/>
          <w:spacing w:val="20"/>
        </w:rPr>
        <w:t xml:space="preserve"> </w:t>
      </w:r>
      <w:r>
        <w:rPr>
          <w:color w:val="002539"/>
        </w:rPr>
        <w:t>Old</w:t>
      </w:r>
      <w:r>
        <w:rPr>
          <w:color w:val="002539"/>
          <w:spacing w:val="20"/>
        </w:rPr>
        <w:t xml:space="preserve"> </w:t>
      </w:r>
      <w:r>
        <w:rPr>
          <w:color w:val="002539"/>
        </w:rPr>
        <w:t>Main</w:t>
      </w:r>
      <w:r>
        <w:rPr>
          <w:color w:val="002539"/>
          <w:spacing w:val="23"/>
        </w:rPr>
        <w:t xml:space="preserve"> </w:t>
      </w:r>
      <w:r>
        <w:rPr>
          <w:color w:val="002539"/>
        </w:rPr>
        <w:t>Hill,</w:t>
      </w:r>
      <w:r>
        <w:rPr>
          <w:color w:val="002539"/>
          <w:spacing w:val="24"/>
        </w:rPr>
        <w:t xml:space="preserve"> </w:t>
      </w:r>
      <w:r>
        <w:rPr>
          <w:color w:val="002539"/>
        </w:rPr>
        <w:t>Logan,</w:t>
      </w:r>
      <w:r>
        <w:rPr>
          <w:color w:val="002539"/>
          <w:spacing w:val="21"/>
        </w:rPr>
        <w:t xml:space="preserve"> </w:t>
      </w:r>
      <w:r>
        <w:rPr>
          <w:color w:val="002539"/>
        </w:rPr>
        <w:t>UT</w:t>
      </w:r>
      <w:r>
        <w:rPr>
          <w:color w:val="002539"/>
          <w:spacing w:val="21"/>
        </w:rPr>
        <w:t xml:space="preserve"> </w:t>
      </w:r>
      <w:r>
        <w:rPr>
          <w:color w:val="002539"/>
        </w:rPr>
        <w:t>84322-6800</w:t>
      </w:r>
      <w:r>
        <w:rPr>
          <w:color w:val="002539"/>
          <w:spacing w:val="100"/>
        </w:rPr>
        <w:t xml:space="preserve"> </w:t>
      </w:r>
      <w:r>
        <w:rPr>
          <w:i w:val="0"/>
          <w:color w:val="002539"/>
        </w:rPr>
        <w:t>•</w:t>
      </w:r>
      <w:r>
        <w:rPr>
          <w:i w:val="0"/>
          <w:color w:val="002539"/>
          <w:spacing w:val="101"/>
        </w:rPr>
        <w:t xml:space="preserve"> </w:t>
      </w:r>
      <w:r>
        <w:rPr>
          <w:color w:val="002539"/>
        </w:rPr>
        <w:t>435-797-1981</w:t>
      </w:r>
      <w:r>
        <w:rPr>
          <w:color w:val="002539"/>
          <w:spacing w:val="100"/>
        </w:rPr>
        <w:t xml:space="preserve"> </w:t>
      </w:r>
      <w:r>
        <w:rPr>
          <w:i w:val="0"/>
          <w:color w:val="002539"/>
        </w:rPr>
        <w:t>•</w:t>
      </w:r>
      <w:r>
        <w:rPr>
          <w:i w:val="0"/>
          <w:color w:val="002539"/>
          <w:spacing w:val="99"/>
        </w:rPr>
        <w:t xml:space="preserve"> </w:t>
      </w:r>
      <w:r>
        <w:rPr>
          <w:color w:val="002539"/>
        </w:rPr>
        <w:t>idrpp.usu.edu</w:t>
      </w:r>
    </w:p>
    <w:sectPr w:rsidR="00F97C0A">
      <w:type w:val="continuous"/>
      <w:pgSz w:w="12240" w:h="15840"/>
      <w:pgMar w:top="96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F28"/>
    <w:multiLevelType w:val="hybridMultilevel"/>
    <w:tmpl w:val="0BB8050A"/>
    <w:lvl w:ilvl="0" w:tplc="C77EA5D2">
      <w:numFmt w:val="bullet"/>
      <w:lvlText w:val=""/>
      <w:lvlJc w:val="left"/>
      <w:pPr>
        <w:ind w:left="90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C6B020">
      <w:numFmt w:val="bullet"/>
      <w:lvlText w:val="o"/>
      <w:lvlJc w:val="left"/>
      <w:pPr>
        <w:ind w:left="1180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72A66FE">
      <w:numFmt w:val="bullet"/>
      <w:lvlText w:val="•"/>
      <w:lvlJc w:val="left"/>
      <w:pPr>
        <w:ind w:left="2337" w:hanging="272"/>
      </w:pPr>
      <w:rPr>
        <w:rFonts w:hint="default"/>
        <w:lang w:val="en-US" w:eastAsia="en-US" w:bidi="ar-SA"/>
      </w:rPr>
    </w:lvl>
    <w:lvl w:ilvl="3" w:tplc="A9943356">
      <w:numFmt w:val="bullet"/>
      <w:lvlText w:val="•"/>
      <w:lvlJc w:val="left"/>
      <w:pPr>
        <w:ind w:left="3495" w:hanging="272"/>
      </w:pPr>
      <w:rPr>
        <w:rFonts w:hint="default"/>
        <w:lang w:val="en-US" w:eastAsia="en-US" w:bidi="ar-SA"/>
      </w:rPr>
    </w:lvl>
    <w:lvl w:ilvl="4" w:tplc="DADCC44E">
      <w:numFmt w:val="bullet"/>
      <w:lvlText w:val="•"/>
      <w:lvlJc w:val="left"/>
      <w:pPr>
        <w:ind w:left="4653" w:hanging="272"/>
      </w:pPr>
      <w:rPr>
        <w:rFonts w:hint="default"/>
        <w:lang w:val="en-US" w:eastAsia="en-US" w:bidi="ar-SA"/>
      </w:rPr>
    </w:lvl>
    <w:lvl w:ilvl="5" w:tplc="992A8A54">
      <w:numFmt w:val="bullet"/>
      <w:lvlText w:val="•"/>
      <w:lvlJc w:val="left"/>
      <w:pPr>
        <w:ind w:left="5811" w:hanging="272"/>
      </w:pPr>
      <w:rPr>
        <w:rFonts w:hint="default"/>
        <w:lang w:val="en-US" w:eastAsia="en-US" w:bidi="ar-SA"/>
      </w:rPr>
    </w:lvl>
    <w:lvl w:ilvl="6" w:tplc="459CFCA6">
      <w:numFmt w:val="bullet"/>
      <w:lvlText w:val="•"/>
      <w:lvlJc w:val="left"/>
      <w:pPr>
        <w:ind w:left="6968" w:hanging="272"/>
      </w:pPr>
      <w:rPr>
        <w:rFonts w:hint="default"/>
        <w:lang w:val="en-US" w:eastAsia="en-US" w:bidi="ar-SA"/>
      </w:rPr>
    </w:lvl>
    <w:lvl w:ilvl="7" w:tplc="EEC81C2C">
      <w:numFmt w:val="bullet"/>
      <w:lvlText w:val="•"/>
      <w:lvlJc w:val="left"/>
      <w:pPr>
        <w:ind w:left="8126" w:hanging="272"/>
      </w:pPr>
      <w:rPr>
        <w:rFonts w:hint="default"/>
        <w:lang w:val="en-US" w:eastAsia="en-US" w:bidi="ar-SA"/>
      </w:rPr>
    </w:lvl>
    <w:lvl w:ilvl="8" w:tplc="27DC6BD2">
      <w:numFmt w:val="bullet"/>
      <w:lvlText w:val="•"/>
      <w:lvlJc w:val="left"/>
      <w:pPr>
        <w:ind w:left="9284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5D124F9A"/>
    <w:multiLevelType w:val="hybridMultilevel"/>
    <w:tmpl w:val="27765110"/>
    <w:lvl w:ilvl="0" w:tplc="6AD00D4A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ABE1BEC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37071C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0F56A424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4" w:tplc="891C93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7B9468E8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6" w:tplc="1FD8110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951AA13E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  <w:lvl w:ilvl="8" w:tplc="4F2EF7F8">
      <w:numFmt w:val="bullet"/>
      <w:lvlText w:val="•"/>
      <w:lvlJc w:val="left"/>
      <w:pPr>
        <w:ind w:left="94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0A"/>
    <w:rsid w:val="002B3A05"/>
    <w:rsid w:val="00713C90"/>
    <w:rsid w:val="00D53559"/>
    <w:rsid w:val="00F97C0A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2101"/>
  <w15:docId w15:val="{69CAAA7A-8A46-4285-8914-C6DC3BA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link w:val="TitleChar"/>
    <w:uiPriority w:val="10"/>
    <w:qFormat/>
    <w:pPr>
      <w:spacing w:before="104"/>
      <w:ind w:left="8027" w:right="91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2B3A05"/>
    <w:rPr>
      <w:rFonts w:ascii="Trebuchet MS" w:eastAsia="Trebuchet MS" w:hAnsi="Trebuchet MS" w:cs="Trebuchet MS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.edu/covid-19/if-you-are-sick/self-isolation.php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ronavirus.utah.gov/testing-locations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Heiner</dc:creator>
  <cp:lastModifiedBy>Marla Nef</cp:lastModifiedBy>
  <cp:revision>2</cp:revision>
  <dcterms:created xsi:type="dcterms:W3CDTF">2021-10-01T17:35:00Z</dcterms:created>
  <dcterms:modified xsi:type="dcterms:W3CDTF">2021-10-01T17:35:00Z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2021-08-31T00:00:00Z</vt:filetime>
  </property>
</Properties>
</file>